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CE" w:rsidRPr="00054579" w:rsidRDefault="00B45ECE" w:rsidP="00B45ECE">
      <w:pPr>
        <w:rPr>
          <w:sz w:val="28"/>
          <w:szCs w:val="28"/>
        </w:rPr>
      </w:pPr>
      <w:r w:rsidRPr="00054579">
        <w:rPr>
          <w:sz w:val="28"/>
          <w:szCs w:val="28"/>
        </w:rPr>
        <w:t>附件</w:t>
      </w:r>
      <w:r>
        <w:rPr>
          <w:rFonts w:hint="eastAsia"/>
          <w:sz w:val="28"/>
          <w:szCs w:val="28"/>
        </w:rPr>
        <w:t>六</w:t>
      </w:r>
      <w:r w:rsidRPr="00054579">
        <w:rPr>
          <w:sz w:val="28"/>
          <w:szCs w:val="28"/>
        </w:rPr>
        <w:t>：</w:t>
      </w:r>
    </w:p>
    <w:p w:rsidR="00B45ECE" w:rsidRPr="00054579" w:rsidRDefault="00B45ECE" w:rsidP="00B45ECE">
      <w:pPr>
        <w:jc w:val="center"/>
        <w:rPr>
          <w:rFonts w:eastAsia="黑体"/>
          <w:b/>
          <w:sz w:val="36"/>
        </w:rPr>
      </w:pPr>
      <w:r w:rsidRPr="00054579">
        <w:rPr>
          <w:rFonts w:eastAsia="黑体"/>
          <w:b/>
          <w:sz w:val="36"/>
        </w:rPr>
        <w:t>西南交通大学</w:t>
      </w:r>
      <w:r w:rsidRPr="00054579">
        <w:rPr>
          <w:rFonts w:eastAsia="黑体"/>
          <w:b/>
          <w:sz w:val="36"/>
        </w:rPr>
        <w:t>201</w:t>
      </w:r>
      <w:r>
        <w:rPr>
          <w:rFonts w:eastAsia="黑体" w:hint="eastAsia"/>
          <w:b/>
          <w:sz w:val="36"/>
        </w:rPr>
        <w:t>6</w:t>
      </w:r>
      <w:r w:rsidRPr="00054579">
        <w:rPr>
          <w:rFonts w:eastAsia="黑体"/>
          <w:b/>
          <w:sz w:val="36"/>
        </w:rPr>
        <w:t>年全日制硕士</w:t>
      </w:r>
    </w:p>
    <w:p w:rsidR="00B45ECE" w:rsidRPr="00054579" w:rsidRDefault="00B45ECE" w:rsidP="00B45ECE">
      <w:pPr>
        <w:jc w:val="center"/>
        <w:rPr>
          <w:rFonts w:eastAsia="黑体"/>
          <w:b/>
          <w:sz w:val="36"/>
        </w:rPr>
      </w:pPr>
      <w:r w:rsidRPr="00054579">
        <w:rPr>
          <w:rFonts w:eastAsia="黑体"/>
          <w:b/>
          <w:sz w:val="36"/>
        </w:rPr>
        <w:t>研究生招生复试及拟录取工作实施细则</w:t>
      </w:r>
    </w:p>
    <w:p w:rsidR="00B45ECE" w:rsidRPr="00054579" w:rsidRDefault="00B45ECE" w:rsidP="00B45ECE">
      <w:pPr>
        <w:rPr>
          <w:sz w:val="28"/>
          <w:szCs w:val="28"/>
        </w:rPr>
      </w:pPr>
      <w:r w:rsidRPr="00054579">
        <w:rPr>
          <w:sz w:val="28"/>
          <w:szCs w:val="28"/>
        </w:rPr>
        <w:t>单位名称（公章）：</w:t>
      </w:r>
      <w:r w:rsidRPr="00054579">
        <w:rPr>
          <w:sz w:val="28"/>
          <w:szCs w:val="28"/>
          <w:u w:val="single"/>
        </w:rPr>
        <w:t xml:space="preserve">             </w:t>
      </w:r>
      <w:r w:rsidRPr="00054579">
        <w:rPr>
          <w:sz w:val="28"/>
          <w:szCs w:val="28"/>
        </w:rPr>
        <w:t>负责人签字：</w:t>
      </w:r>
      <w:r>
        <w:rPr>
          <w:sz w:val="28"/>
          <w:szCs w:val="28"/>
          <w:u w:val="single"/>
        </w:rPr>
        <w:t xml:space="preserve">       </w:t>
      </w:r>
      <w:r w:rsidRPr="00054579">
        <w:rPr>
          <w:sz w:val="28"/>
          <w:szCs w:val="28"/>
          <w:u w:val="single"/>
        </w:rPr>
        <w:t xml:space="preserve">  </w:t>
      </w:r>
      <w:r>
        <w:rPr>
          <w:rFonts w:hint="eastAsia"/>
          <w:sz w:val="28"/>
          <w:szCs w:val="28"/>
        </w:rPr>
        <w:t>2016</w:t>
      </w:r>
      <w:r w:rsidRPr="00054579">
        <w:rPr>
          <w:sz w:val="28"/>
          <w:szCs w:val="28"/>
        </w:rPr>
        <w:t xml:space="preserve"> </w:t>
      </w:r>
      <w:r w:rsidRPr="00054579">
        <w:rPr>
          <w:sz w:val="28"/>
          <w:szCs w:val="28"/>
        </w:rPr>
        <w:t>年</w:t>
      </w:r>
      <w:r>
        <w:rPr>
          <w:rFonts w:hint="eastAsia"/>
          <w:sz w:val="28"/>
          <w:szCs w:val="28"/>
        </w:rPr>
        <w:t>3</w:t>
      </w:r>
      <w:r w:rsidRPr="00054579">
        <w:rPr>
          <w:sz w:val="28"/>
          <w:szCs w:val="28"/>
        </w:rPr>
        <w:t xml:space="preserve"> </w:t>
      </w:r>
      <w:r w:rsidRPr="00054579">
        <w:rPr>
          <w:sz w:val="28"/>
          <w:szCs w:val="28"/>
        </w:rPr>
        <w:t>月</w:t>
      </w:r>
      <w:r>
        <w:rPr>
          <w:rFonts w:hint="eastAsia"/>
          <w:sz w:val="28"/>
          <w:szCs w:val="28"/>
        </w:rPr>
        <w:t>21</w:t>
      </w:r>
      <w:r w:rsidRPr="00054579">
        <w:rPr>
          <w:sz w:val="28"/>
          <w:szCs w:val="28"/>
        </w:rPr>
        <w:t>日</w:t>
      </w:r>
      <w:r w:rsidRPr="00054579">
        <w:rPr>
          <w:sz w:val="28"/>
          <w:szCs w:val="28"/>
        </w:rPr>
        <w:t xml:space="preserve"> </w:t>
      </w:r>
    </w:p>
    <w:p w:rsidR="00B45ECE" w:rsidRPr="00054579" w:rsidRDefault="00B45ECE" w:rsidP="00B45ECE">
      <w:pPr>
        <w:rPr>
          <w:rFonts w:eastAsia="黑体"/>
          <w:b/>
          <w:sz w:val="28"/>
          <w:szCs w:val="28"/>
        </w:rPr>
      </w:pPr>
      <w:r w:rsidRPr="00054579">
        <w:rPr>
          <w:rFonts w:eastAsia="黑体"/>
          <w:b/>
          <w:sz w:val="28"/>
          <w:szCs w:val="28"/>
        </w:rPr>
        <w:t>一、</w:t>
      </w:r>
      <w:r w:rsidRPr="00054579">
        <w:rPr>
          <w:rFonts w:eastAsia="黑体"/>
          <w:b/>
          <w:sz w:val="28"/>
          <w:szCs w:val="28"/>
        </w:rPr>
        <w:t>201</w:t>
      </w:r>
      <w:r>
        <w:rPr>
          <w:rFonts w:eastAsia="黑体" w:hint="eastAsia"/>
          <w:b/>
          <w:sz w:val="28"/>
          <w:szCs w:val="28"/>
        </w:rPr>
        <w:t>6</w:t>
      </w:r>
      <w:r w:rsidRPr="00054579">
        <w:rPr>
          <w:rFonts w:eastAsia="黑体"/>
          <w:b/>
          <w:sz w:val="28"/>
          <w:szCs w:val="28"/>
        </w:rPr>
        <w:t>年研究生招生工作领导小组</w:t>
      </w:r>
    </w:p>
    <w:p w:rsidR="00B45ECE" w:rsidRPr="009E55EE" w:rsidRDefault="00B45ECE" w:rsidP="00B45ECE">
      <w:pPr>
        <w:spacing w:line="340" w:lineRule="exact"/>
        <w:ind w:leftChars="82" w:left="172" w:firstLineChars="200" w:firstLine="480"/>
        <w:rPr>
          <w:rFonts w:ascii="宋体" w:hAnsi="宋体"/>
          <w:color w:val="000000"/>
          <w:sz w:val="24"/>
          <w:szCs w:val="28"/>
        </w:rPr>
      </w:pPr>
      <w:r w:rsidRPr="009E55EE">
        <w:rPr>
          <w:rFonts w:ascii="宋体" w:hAnsi="宋体" w:hint="eastAsia"/>
          <w:color w:val="000000"/>
          <w:sz w:val="24"/>
          <w:szCs w:val="28"/>
        </w:rPr>
        <w:t>组</w:t>
      </w:r>
      <w:r w:rsidR="00C303EC">
        <w:rPr>
          <w:rFonts w:ascii="宋体" w:hAnsi="宋体" w:hint="eastAsia"/>
          <w:color w:val="000000"/>
          <w:sz w:val="24"/>
          <w:szCs w:val="28"/>
        </w:rPr>
        <w:t xml:space="preserve"> </w:t>
      </w:r>
      <w:r w:rsidR="00EB6186">
        <w:rPr>
          <w:rFonts w:ascii="宋体" w:hAnsi="宋体" w:hint="eastAsia"/>
          <w:color w:val="000000"/>
          <w:sz w:val="24"/>
          <w:szCs w:val="28"/>
        </w:rPr>
        <w:t xml:space="preserve"> </w:t>
      </w:r>
      <w:r w:rsidRPr="009E55EE">
        <w:rPr>
          <w:rFonts w:ascii="宋体" w:hAnsi="宋体" w:hint="eastAsia"/>
          <w:color w:val="000000"/>
          <w:sz w:val="24"/>
          <w:szCs w:val="28"/>
        </w:rPr>
        <w:t>长：周仲荣</w:t>
      </w:r>
    </w:p>
    <w:p w:rsidR="00B45ECE" w:rsidRPr="009E55EE" w:rsidRDefault="00B45ECE" w:rsidP="00B45ECE">
      <w:pPr>
        <w:spacing w:line="340" w:lineRule="exact"/>
        <w:ind w:leftChars="82" w:left="172" w:firstLineChars="200" w:firstLine="480"/>
        <w:rPr>
          <w:rFonts w:ascii="宋体" w:hAnsi="宋体"/>
          <w:color w:val="000000"/>
          <w:sz w:val="24"/>
          <w:szCs w:val="28"/>
        </w:rPr>
      </w:pPr>
      <w:r w:rsidRPr="009E55EE">
        <w:rPr>
          <w:rFonts w:ascii="宋体" w:hAnsi="宋体" w:hint="eastAsia"/>
          <w:color w:val="000000"/>
          <w:sz w:val="24"/>
          <w:szCs w:val="28"/>
        </w:rPr>
        <w:t xml:space="preserve">副组长：袁艳平 </w:t>
      </w:r>
    </w:p>
    <w:p w:rsidR="00B45ECE" w:rsidRPr="009E55EE" w:rsidRDefault="00B45ECE" w:rsidP="00B45ECE">
      <w:pPr>
        <w:spacing w:line="340" w:lineRule="exact"/>
        <w:ind w:leftChars="82" w:left="172" w:firstLineChars="200" w:firstLine="480"/>
        <w:rPr>
          <w:rFonts w:ascii="宋体" w:hAnsi="宋体"/>
          <w:color w:val="000000"/>
          <w:sz w:val="24"/>
          <w:szCs w:val="28"/>
        </w:rPr>
      </w:pPr>
      <w:r w:rsidRPr="009E55EE">
        <w:rPr>
          <w:rFonts w:ascii="宋体" w:hAnsi="宋体" w:hint="eastAsia"/>
          <w:color w:val="000000"/>
          <w:sz w:val="24"/>
          <w:szCs w:val="28"/>
        </w:rPr>
        <w:t>成</w:t>
      </w:r>
      <w:r w:rsidR="00C303EC">
        <w:rPr>
          <w:rFonts w:ascii="宋体" w:hAnsi="宋体" w:hint="eastAsia"/>
          <w:color w:val="000000"/>
          <w:sz w:val="24"/>
          <w:szCs w:val="28"/>
        </w:rPr>
        <w:t xml:space="preserve"> </w:t>
      </w:r>
      <w:r w:rsidR="00EB6186">
        <w:rPr>
          <w:rFonts w:ascii="宋体" w:hAnsi="宋体" w:hint="eastAsia"/>
          <w:color w:val="000000"/>
          <w:sz w:val="24"/>
          <w:szCs w:val="28"/>
        </w:rPr>
        <w:t xml:space="preserve"> </w:t>
      </w:r>
      <w:r w:rsidRPr="009E55EE">
        <w:rPr>
          <w:rFonts w:ascii="宋体" w:hAnsi="宋体" w:hint="eastAsia"/>
          <w:color w:val="000000"/>
          <w:sz w:val="24"/>
          <w:szCs w:val="28"/>
        </w:rPr>
        <w:t>员：</w:t>
      </w:r>
      <w:r>
        <w:rPr>
          <w:rFonts w:ascii="宋体" w:hAnsi="宋体" w:hint="eastAsia"/>
          <w:color w:val="000000"/>
          <w:sz w:val="24"/>
          <w:szCs w:val="28"/>
        </w:rPr>
        <w:t xml:space="preserve">刘启跃  钱林茂  </w:t>
      </w:r>
      <w:r w:rsidRPr="009E55EE">
        <w:rPr>
          <w:rFonts w:ascii="宋体" w:hAnsi="宋体" w:hint="eastAsia"/>
          <w:color w:val="000000"/>
          <w:sz w:val="24"/>
          <w:szCs w:val="28"/>
        </w:rPr>
        <w:t>李芾  董大伟  程文明  高宏力  雷波</w:t>
      </w:r>
      <w:r w:rsidR="00CE16E8">
        <w:rPr>
          <w:rFonts w:ascii="宋体" w:hAnsi="宋体" w:hint="eastAsia"/>
          <w:color w:val="000000"/>
          <w:sz w:val="24"/>
          <w:szCs w:val="28"/>
        </w:rPr>
        <w:t xml:space="preserve"> 丁国富</w:t>
      </w:r>
    </w:p>
    <w:p w:rsidR="00B45ECE" w:rsidRPr="00F436CC" w:rsidRDefault="00B45ECE" w:rsidP="00B45ECE">
      <w:pPr>
        <w:rPr>
          <w:rFonts w:asciiTheme="minorEastAsia" w:eastAsiaTheme="minorEastAsia" w:hAnsiTheme="minorEastAsia"/>
          <w:b/>
          <w:sz w:val="28"/>
          <w:szCs w:val="28"/>
        </w:rPr>
      </w:pPr>
      <w:r w:rsidRPr="00054579">
        <w:rPr>
          <w:rFonts w:eastAsia="黑体"/>
          <w:b/>
          <w:sz w:val="28"/>
          <w:szCs w:val="28"/>
        </w:rPr>
        <w:t>二、</w:t>
      </w:r>
      <w:r w:rsidRPr="00F436CC">
        <w:rPr>
          <w:rFonts w:asciiTheme="minorEastAsia" w:eastAsiaTheme="minorEastAsia" w:hAnsiTheme="minorEastAsia"/>
          <w:b/>
          <w:sz w:val="28"/>
          <w:szCs w:val="28"/>
        </w:rPr>
        <w:t>201</w:t>
      </w:r>
      <w:r w:rsidRPr="00F436CC">
        <w:rPr>
          <w:rFonts w:asciiTheme="minorEastAsia" w:eastAsiaTheme="minorEastAsia" w:hAnsiTheme="minorEastAsia" w:hint="eastAsia"/>
          <w:b/>
          <w:sz w:val="28"/>
          <w:szCs w:val="28"/>
        </w:rPr>
        <w:t>6</w:t>
      </w:r>
      <w:r w:rsidRPr="00F436CC">
        <w:rPr>
          <w:rFonts w:asciiTheme="minorEastAsia" w:eastAsiaTheme="minorEastAsia" w:hAnsiTheme="minorEastAsia"/>
          <w:b/>
          <w:sz w:val="28"/>
          <w:szCs w:val="28"/>
        </w:rPr>
        <w:t>年全日制硕士研究生招生复试及拟录取工作监督检查工作小组</w:t>
      </w:r>
    </w:p>
    <w:p w:rsidR="00B45ECE" w:rsidRPr="00F436CC" w:rsidRDefault="00B45ECE" w:rsidP="00B45ECE">
      <w:pPr>
        <w:spacing w:line="340" w:lineRule="exact"/>
        <w:ind w:leftChars="82" w:left="172" w:firstLineChars="200" w:firstLine="480"/>
        <w:rPr>
          <w:rFonts w:asciiTheme="minorEastAsia" w:eastAsiaTheme="minorEastAsia" w:hAnsiTheme="minorEastAsia"/>
          <w:color w:val="000000"/>
          <w:sz w:val="24"/>
          <w:szCs w:val="28"/>
        </w:rPr>
      </w:pPr>
      <w:r w:rsidRPr="00F436CC">
        <w:rPr>
          <w:rFonts w:asciiTheme="minorEastAsia" w:eastAsiaTheme="minorEastAsia" w:hAnsiTheme="minorEastAsia" w:hint="eastAsia"/>
          <w:color w:val="000000"/>
          <w:sz w:val="24"/>
          <w:szCs w:val="28"/>
        </w:rPr>
        <w:t>组</w:t>
      </w:r>
      <w:r w:rsidR="00684D4F">
        <w:rPr>
          <w:rFonts w:asciiTheme="minorEastAsia" w:eastAsiaTheme="minorEastAsia" w:hAnsiTheme="minorEastAsia" w:hint="eastAsia"/>
          <w:color w:val="000000"/>
          <w:sz w:val="24"/>
          <w:szCs w:val="28"/>
        </w:rPr>
        <w:t xml:space="preserve">  </w:t>
      </w:r>
      <w:r w:rsidRPr="00F436CC">
        <w:rPr>
          <w:rFonts w:asciiTheme="minorEastAsia" w:eastAsiaTheme="minorEastAsia" w:hAnsiTheme="minorEastAsia" w:hint="eastAsia"/>
          <w:color w:val="000000"/>
          <w:sz w:val="24"/>
          <w:szCs w:val="28"/>
        </w:rPr>
        <w:t>长：关秦川</w:t>
      </w:r>
    </w:p>
    <w:p w:rsidR="00B45ECE" w:rsidRPr="00F436CC" w:rsidRDefault="00B45ECE" w:rsidP="00B45ECE">
      <w:pPr>
        <w:spacing w:line="340" w:lineRule="exact"/>
        <w:ind w:leftChars="82" w:left="172" w:firstLineChars="200" w:firstLine="480"/>
        <w:rPr>
          <w:rFonts w:asciiTheme="minorEastAsia" w:eastAsiaTheme="minorEastAsia" w:hAnsiTheme="minorEastAsia"/>
          <w:color w:val="000000"/>
          <w:sz w:val="24"/>
          <w:szCs w:val="28"/>
        </w:rPr>
      </w:pPr>
      <w:r w:rsidRPr="00F436CC">
        <w:rPr>
          <w:rFonts w:asciiTheme="minorEastAsia" w:eastAsiaTheme="minorEastAsia" w:hAnsiTheme="minorEastAsia" w:hint="eastAsia"/>
          <w:color w:val="000000"/>
          <w:sz w:val="24"/>
          <w:szCs w:val="28"/>
        </w:rPr>
        <w:t>副组长：李毅</w:t>
      </w:r>
    </w:p>
    <w:p w:rsidR="00B45ECE" w:rsidRPr="00F436CC" w:rsidRDefault="00B45ECE" w:rsidP="00B45ECE">
      <w:pPr>
        <w:spacing w:line="340" w:lineRule="exact"/>
        <w:ind w:leftChars="82" w:left="172" w:firstLineChars="200" w:firstLine="480"/>
        <w:rPr>
          <w:rFonts w:asciiTheme="minorEastAsia" w:eastAsiaTheme="minorEastAsia" w:hAnsiTheme="minorEastAsia"/>
          <w:color w:val="000000"/>
          <w:sz w:val="24"/>
          <w:szCs w:val="28"/>
        </w:rPr>
      </w:pPr>
      <w:r w:rsidRPr="00F436CC">
        <w:rPr>
          <w:rFonts w:asciiTheme="minorEastAsia" w:eastAsiaTheme="minorEastAsia" w:hAnsiTheme="minorEastAsia" w:hint="eastAsia"/>
          <w:color w:val="000000"/>
          <w:sz w:val="24"/>
          <w:szCs w:val="28"/>
        </w:rPr>
        <w:t>成</w:t>
      </w:r>
      <w:r w:rsidR="00684D4F">
        <w:rPr>
          <w:rFonts w:asciiTheme="minorEastAsia" w:eastAsiaTheme="minorEastAsia" w:hAnsiTheme="minorEastAsia" w:hint="eastAsia"/>
          <w:color w:val="000000"/>
          <w:sz w:val="24"/>
          <w:szCs w:val="28"/>
        </w:rPr>
        <w:t xml:space="preserve">  </w:t>
      </w:r>
      <w:r w:rsidRPr="00F436CC">
        <w:rPr>
          <w:rFonts w:asciiTheme="minorEastAsia" w:eastAsiaTheme="minorEastAsia" w:hAnsiTheme="minorEastAsia" w:hint="eastAsia"/>
          <w:color w:val="000000"/>
          <w:sz w:val="24"/>
          <w:szCs w:val="28"/>
        </w:rPr>
        <w:t>员：沙晓雪  余卉  郭立昌</w:t>
      </w:r>
    </w:p>
    <w:p w:rsidR="00B45ECE" w:rsidRPr="00F436CC" w:rsidRDefault="00B45ECE" w:rsidP="00B45ECE">
      <w:pPr>
        <w:rPr>
          <w:rFonts w:asciiTheme="minorEastAsia" w:eastAsiaTheme="minorEastAsia" w:hAnsiTheme="minorEastAsia"/>
          <w:b/>
          <w:sz w:val="28"/>
          <w:szCs w:val="28"/>
        </w:rPr>
      </w:pPr>
      <w:r w:rsidRPr="00F436CC">
        <w:rPr>
          <w:rFonts w:asciiTheme="minorEastAsia" w:eastAsiaTheme="minorEastAsia" w:hAnsiTheme="minorEastAsia"/>
          <w:b/>
          <w:sz w:val="28"/>
          <w:szCs w:val="28"/>
        </w:rPr>
        <w:t>三、复试办法</w:t>
      </w:r>
    </w:p>
    <w:p w:rsidR="00B45ECE" w:rsidRPr="00F436CC" w:rsidRDefault="00B45ECE" w:rsidP="00C71B0B">
      <w:pPr>
        <w:spacing w:line="276" w:lineRule="auto"/>
        <w:ind w:firstLineChars="100" w:firstLine="280"/>
        <w:rPr>
          <w:rFonts w:asciiTheme="minorEastAsia" w:eastAsiaTheme="minorEastAsia" w:hAnsiTheme="minorEastAsia"/>
          <w:sz w:val="28"/>
          <w:szCs w:val="28"/>
        </w:rPr>
      </w:pPr>
      <w:r w:rsidRPr="00F436CC">
        <w:rPr>
          <w:rFonts w:asciiTheme="minorEastAsia" w:eastAsiaTheme="minorEastAsia" w:hAnsiTheme="minorEastAsia"/>
          <w:sz w:val="28"/>
          <w:szCs w:val="28"/>
        </w:rPr>
        <w:t>1</w:t>
      </w:r>
      <w:r w:rsidRPr="00F436CC">
        <w:rPr>
          <w:rFonts w:asciiTheme="minorEastAsia" w:eastAsiaTheme="minorEastAsia" w:hAnsiTheme="minorEastAsia" w:hint="eastAsia"/>
          <w:sz w:val="28"/>
          <w:szCs w:val="28"/>
        </w:rPr>
        <w:t xml:space="preserve">. </w:t>
      </w:r>
      <w:r w:rsidRPr="00F436CC">
        <w:rPr>
          <w:rFonts w:asciiTheme="minorEastAsia" w:eastAsiaTheme="minorEastAsia" w:hAnsiTheme="minorEastAsia"/>
          <w:sz w:val="28"/>
          <w:szCs w:val="28"/>
        </w:rPr>
        <w:t>复试人选基本要求</w:t>
      </w:r>
    </w:p>
    <w:p w:rsidR="00B45ECE" w:rsidRPr="007E6B80" w:rsidRDefault="00B45ECE" w:rsidP="00C71B0B">
      <w:pPr>
        <w:pStyle w:val="a4"/>
        <w:numPr>
          <w:ilvl w:val="0"/>
          <w:numId w:val="1"/>
        </w:numPr>
        <w:spacing w:line="276" w:lineRule="auto"/>
        <w:ind w:firstLineChars="0"/>
        <w:rPr>
          <w:rFonts w:asciiTheme="minorEastAsia" w:eastAsiaTheme="minorEastAsia" w:hAnsiTheme="minorEastAsia"/>
          <w:b/>
          <w:color w:val="FF0000"/>
          <w:sz w:val="24"/>
        </w:rPr>
      </w:pPr>
      <w:r w:rsidRPr="00F436CC">
        <w:rPr>
          <w:rFonts w:asciiTheme="minorEastAsia" w:eastAsiaTheme="minorEastAsia" w:hAnsiTheme="minorEastAsia" w:hint="eastAsia"/>
          <w:color w:val="000000"/>
          <w:sz w:val="24"/>
        </w:rPr>
        <w:t>080200机械工程专业第一志愿初试成绩在325分（含325分）以上，单科成绩须满足教育部《2016年全国硕士研究生招生考试考生进入复试的初试成绩基本要求》中A类考生要求。</w:t>
      </w:r>
      <w:r w:rsidR="009C5F82" w:rsidRPr="001E24CE">
        <w:rPr>
          <w:rFonts w:asciiTheme="minorEastAsia" w:eastAsiaTheme="minorEastAsia" w:hAnsiTheme="minorEastAsia" w:hint="eastAsia"/>
          <w:color w:val="000000" w:themeColor="text1"/>
          <w:sz w:val="24"/>
        </w:rPr>
        <w:t>（注：第一志愿报考我院080200机械工程专业（学术型）且初试成绩总分295分（含295分）以上，可以申请调剂到学院085201 机械工程（专业型）、085203 仪器仪表工程专业（专业型）进行复试。）</w:t>
      </w:r>
    </w:p>
    <w:p w:rsidR="00B45ECE" w:rsidRPr="00F436CC" w:rsidRDefault="00B45ECE" w:rsidP="00C71B0B">
      <w:pPr>
        <w:pStyle w:val="a4"/>
        <w:numPr>
          <w:ilvl w:val="0"/>
          <w:numId w:val="1"/>
        </w:numPr>
        <w:spacing w:line="276" w:lineRule="auto"/>
        <w:ind w:firstLineChars="0"/>
        <w:rPr>
          <w:rFonts w:asciiTheme="minorEastAsia" w:eastAsiaTheme="minorEastAsia" w:hAnsiTheme="minorEastAsia"/>
          <w:b/>
          <w:color w:val="000000"/>
          <w:sz w:val="24"/>
        </w:rPr>
      </w:pPr>
      <w:r w:rsidRPr="00F436CC">
        <w:rPr>
          <w:rFonts w:asciiTheme="minorEastAsia" w:eastAsiaTheme="minorEastAsia" w:hAnsiTheme="minorEastAsia" w:hint="eastAsia"/>
          <w:color w:val="000000"/>
          <w:sz w:val="24"/>
        </w:rPr>
        <w:t>0802Z1 城市轨道交通技术与装备专业第一志愿初试成绩在300分（含300分）以上，单科成绩须满足教育部《2016年全国硕士研究生招生考试考生进入复试的初试成绩基本要求》中A类考生要求。</w:t>
      </w:r>
    </w:p>
    <w:p w:rsidR="00B45ECE" w:rsidRPr="00F436CC" w:rsidRDefault="00B45ECE" w:rsidP="00C71B0B">
      <w:pPr>
        <w:pStyle w:val="a4"/>
        <w:numPr>
          <w:ilvl w:val="0"/>
          <w:numId w:val="1"/>
        </w:numPr>
        <w:spacing w:line="276" w:lineRule="auto"/>
        <w:ind w:firstLineChars="0"/>
        <w:rPr>
          <w:rFonts w:asciiTheme="minorEastAsia" w:eastAsiaTheme="minorEastAsia" w:hAnsiTheme="minorEastAsia"/>
          <w:b/>
          <w:color w:val="000000"/>
          <w:sz w:val="24"/>
        </w:rPr>
      </w:pPr>
      <w:r w:rsidRPr="00F436CC">
        <w:rPr>
          <w:rFonts w:asciiTheme="minorEastAsia" w:eastAsiaTheme="minorEastAsia" w:hAnsiTheme="minorEastAsia" w:hint="eastAsia"/>
          <w:color w:val="000000"/>
          <w:sz w:val="24"/>
        </w:rPr>
        <w:t>081404 供热、供燃气、通风及空调工程专业第一志愿初试成绩在300分（含300分）以上，单科成绩须满足教育部《2016年全国硕士研究生招生考试考生进入复试的初试成绩基本要求》中A类考生要求。</w:t>
      </w:r>
    </w:p>
    <w:p w:rsidR="00B45ECE" w:rsidRPr="00F436CC" w:rsidRDefault="00B45ECE" w:rsidP="00C71B0B">
      <w:pPr>
        <w:pStyle w:val="a4"/>
        <w:numPr>
          <w:ilvl w:val="0"/>
          <w:numId w:val="1"/>
        </w:numPr>
        <w:spacing w:line="276" w:lineRule="auto"/>
        <w:ind w:firstLineChars="0"/>
        <w:rPr>
          <w:rFonts w:asciiTheme="minorEastAsia" w:eastAsiaTheme="minorEastAsia" w:hAnsiTheme="minorEastAsia"/>
          <w:b/>
          <w:color w:val="000000"/>
          <w:sz w:val="24"/>
        </w:rPr>
      </w:pPr>
      <w:r w:rsidRPr="00F436CC">
        <w:rPr>
          <w:rFonts w:asciiTheme="minorEastAsia" w:eastAsiaTheme="minorEastAsia" w:hAnsiTheme="minorEastAsia" w:hint="eastAsia"/>
          <w:color w:val="000000"/>
          <w:sz w:val="24"/>
        </w:rPr>
        <w:t>080400 仪器科学与技术专业第一志愿初试成绩在285分（含285分）以上，单科成绩须满足教育部《2016年全国硕士研究生招生考试考生进入复试的初试成绩基本要求》中A类考生要求。</w:t>
      </w:r>
    </w:p>
    <w:p w:rsidR="00B45ECE" w:rsidRPr="00F436CC" w:rsidRDefault="00B45ECE" w:rsidP="00C71B0B">
      <w:pPr>
        <w:pStyle w:val="a4"/>
        <w:numPr>
          <w:ilvl w:val="0"/>
          <w:numId w:val="1"/>
        </w:numPr>
        <w:spacing w:line="276" w:lineRule="auto"/>
        <w:ind w:firstLineChars="0"/>
        <w:rPr>
          <w:rFonts w:asciiTheme="minorEastAsia" w:eastAsiaTheme="minorEastAsia" w:hAnsiTheme="minorEastAsia"/>
          <w:b/>
          <w:color w:val="000000"/>
          <w:sz w:val="24"/>
        </w:rPr>
      </w:pPr>
      <w:r w:rsidRPr="00F436CC">
        <w:rPr>
          <w:rFonts w:asciiTheme="minorEastAsia" w:eastAsiaTheme="minorEastAsia" w:hAnsiTheme="minorEastAsia" w:hint="eastAsia"/>
          <w:color w:val="000000"/>
          <w:sz w:val="24"/>
        </w:rPr>
        <w:t>085201 机械工程专业第一志愿初试成绩在</w:t>
      </w:r>
      <w:r w:rsidR="007E6B80" w:rsidRPr="00512157">
        <w:rPr>
          <w:rFonts w:asciiTheme="minorEastAsia" w:eastAsiaTheme="minorEastAsia" w:hAnsiTheme="minorEastAsia" w:hint="eastAsia"/>
          <w:color w:val="000000" w:themeColor="text1"/>
          <w:sz w:val="24"/>
        </w:rPr>
        <w:t>270</w:t>
      </w:r>
      <w:r w:rsidRPr="00512157">
        <w:rPr>
          <w:rFonts w:asciiTheme="minorEastAsia" w:eastAsiaTheme="minorEastAsia" w:hAnsiTheme="minorEastAsia" w:hint="eastAsia"/>
          <w:color w:val="000000" w:themeColor="text1"/>
          <w:sz w:val="24"/>
        </w:rPr>
        <w:t>分（含</w:t>
      </w:r>
      <w:r w:rsidR="007E6B80" w:rsidRPr="00512157">
        <w:rPr>
          <w:rFonts w:asciiTheme="minorEastAsia" w:eastAsiaTheme="minorEastAsia" w:hAnsiTheme="minorEastAsia" w:hint="eastAsia"/>
          <w:color w:val="000000" w:themeColor="text1"/>
          <w:sz w:val="24"/>
        </w:rPr>
        <w:t>270</w:t>
      </w:r>
      <w:r w:rsidRPr="00512157">
        <w:rPr>
          <w:rFonts w:asciiTheme="minorEastAsia" w:eastAsiaTheme="minorEastAsia" w:hAnsiTheme="minorEastAsia" w:hint="eastAsia"/>
          <w:color w:val="000000" w:themeColor="text1"/>
          <w:sz w:val="24"/>
        </w:rPr>
        <w:t>分）</w:t>
      </w:r>
      <w:r w:rsidRPr="00F436CC">
        <w:rPr>
          <w:rFonts w:asciiTheme="minorEastAsia" w:eastAsiaTheme="minorEastAsia" w:hAnsiTheme="minorEastAsia" w:hint="eastAsia"/>
          <w:color w:val="000000"/>
          <w:sz w:val="24"/>
        </w:rPr>
        <w:t>以上，单科成绩须满足教育部《201</w:t>
      </w:r>
      <w:r w:rsidR="00F01159">
        <w:rPr>
          <w:rFonts w:asciiTheme="minorEastAsia" w:eastAsiaTheme="minorEastAsia" w:hAnsiTheme="minorEastAsia" w:hint="eastAsia"/>
          <w:color w:val="000000"/>
          <w:sz w:val="24"/>
        </w:rPr>
        <w:t>6</w:t>
      </w:r>
      <w:r w:rsidRPr="00F436CC">
        <w:rPr>
          <w:rFonts w:asciiTheme="minorEastAsia" w:eastAsiaTheme="minorEastAsia" w:hAnsiTheme="minorEastAsia" w:hint="eastAsia"/>
          <w:color w:val="000000"/>
          <w:sz w:val="24"/>
        </w:rPr>
        <w:t>年全国硕士研究生招生考试考生进入复试的初试成绩基本要求》中A类考生要求。</w:t>
      </w:r>
    </w:p>
    <w:p w:rsidR="00B45ECE" w:rsidRPr="00F436CC" w:rsidRDefault="00B45ECE" w:rsidP="00C71B0B">
      <w:pPr>
        <w:pStyle w:val="a4"/>
        <w:numPr>
          <w:ilvl w:val="0"/>
          <w:numId w:val="1"/>
        </w:numPr>
        <w:spacing w:line="276" w:lineRule="auto"/>
        <w:ind w:firstLineChars="0"/>
        <w:rPr>
          <w:rFonts w:asciiTheme="minorEastAsia" w:eastAsiaTheme="minorEastAsia" w:hAnsiTheme="minorEastAsia"/>
          <w:b/>
          <w:color w:val="000000"/>
          <w:sz w:val="24"/>
        </w:rPr>
      </w:pPr>
      <w:r w:rsidRPr="00F436CC">
        <w:rPr>
          <w:rFonts w:asciiTheme="minorEastAsia" w:eastAsiaTheme="minorEastAsia" w:hAnsiTheme="minorEastAsia" w:hint="eastAsia"/>
          <w:color w:val="000000"/>
          <w:sz w:val="24"/>
        </w:rPr>
        <w:t>085234车辆工程专业第一志愿初试成绩在280分（含280分）以上，单科成绩须满足教育部《2016年全国硕士研究生招生考试考生进入复试的初试成绩基本要求》中A类考生要求。</w:t>
      </w:r>
    </w:p>
    <w:p w:rsidR="00B45ECE" w:rsidRPr="00F436CC" w:rsidRDefault="00B45ECE" w:rsidP="00C71B0B">
      <w:pPr>
        <w:pStyle w:val="a4"/>
        <w:numPr>
          <w:ilvl w:val="0"/>
          <w:numId w:val="1"/>
        </w:numPr>
        <w:spacing w:line="276" w:lineRule="auto"/>
        <w:ind w:firstLineChars="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085203 仪器仪表工程专业第一志愿初试成绩在280分（含280分）以上，单科成绩须满足教育部《2016年全国硕士研究生招生考试考生进入复试的初试成绩基本要求》中A类考生要求。</w:t>
      </w:r>
    </w:p>
    <w:p w:rsidR="00B45ECE" w:rsidRPr="00F436CC" w:rsidRDefault="00B45ECE" w:rsidP="00C71B0B">
      <w:pPr>
        <w:pStyle w:val="a4"/>
        <w:numPr>
          <w:ilvl w:val="0"/>
          <w:numId w:val="1"/>
        </w:numPr>
        <w:spacing w:line="276" w:lineRule="auto"/>
        <w:ind w:firstLineChars="0"/>
        <w:rPr>
          <w:rFonts w:asciiTheme="minorEastAsia" w:eastAsiaTheme="minorEastAsia" w:hAnsiTheme="minorEastAsia"/>
          <w:b/>
          <w:color w:val="000000"/>
          <w:sz w:val="24"/>
        </w:rPr>
      </w:pPr>
      <w:r w:rsidRPr="00F436CC">
        <w:rPr>
          <w:rFonts w:asciiTheme="minorEastAsia" w:eastAsiaTheme="minorEastAsia" w:hAnsiTheme="minorEastAsia" w:hint="eastAsia"/>
          <w:color w:val="000000"/>
          <w:sz w:val="24"/>
        </w:rPr>
        <w:t>080703 动力机械及工程专业第一志愿初试成绩在285分（含285分）</w:t>
      </w:r>
      <w:bookmarkStart w:id="0" w:name="_GoBack"/>
      <w:bookmarkEnd w:id="0"/>
      <w:r w:rsidRPr="00F436CC">
        <w:rPr>
          <w:rFonts w:asciiTheme="minorEastAsia" w:eastAsiaTheme="minorEastAsia" w:hAnsiTheme="minorEastAsia" w:hint="eastAsia"/>
          <w:color w:val="000000"/>
          <w:sz w:val="24"/>
        </w:rPr>
        <w:t>以上，单科成绩须满</w:t>
      </w:r>
      <w:r w:rsidRPr="00F436CC">
        <w:rPr>
          <w:rFonts w:asciiTheme="minorEastAsia" w:eastAsiaTheme="minorEastAsia" w:hAnsiTheme="minorEastAsia" w:hint="eastAsia"/>
          <w:color w:val="000000"/>
          <w:sz w:val="24"/>
        </w:rPr>
        <w:lastRenderedPageBreak/>
        <w:t>足教育部《2016年全国硕士研究生招生考试考生进入复试的初试成绩基本要求》中A类考生要求。</w:t>
      </w:r>
    </w:p>
    <w:p w:rsidR="00B45ECE" w:rsidRPr="00F436CC" w:rsidRDefault="00B45ECE" w:rsidP="00C71B0B">
      <w:pPr>
        <w:spacing w:line="276" w:lineRule="auto"/>
        <w:ind w:leftChars="171" w:left="720" w:hangingChars="150" w:hanging="361"/>
        <w:rPr>
          <w:rFonts w:asciiTheme="minorEastAsia" w:eastAsiaTheme="minorEastAsia" w:hAnsiTheme="minorEastAsia"/>
          <w:color w:val="000000"/>
          <w:sz w:val="24"/>
        </w:rPr>
      </w:pPr>
      <w:r w:rsidRPr="00F436CC">
        <w:rPr>
          <w:rFonts w:asciiTheme="minorEastAsia" w:eastAsiaTheme="minorEastAsia" w:hAnsiTheme="minorEastAsia" w:hint="eastAsia"/>
          <w:b/>
          <w:color w:val="000000"/>
          <w:sz w:val="24"/>
        </w:rPr>
        <w:t>9）</w:t>
      </w:r>
      <w:r w:rsidRPr="00F436CC">
        <w:rPr>
          <w:rFonts w:asciiTheme="minorEastAsia" w:eastAsiaTheme="minorEastAsia" w:hAnsiTheme="minorEastAsia" w:hint="eastAsia"/>
          <w:color w:val="000000"/>
          <w:sz w:val="24"/>
        </w:rPr>
        <w:t>、“退役大学生士兵专项计划”中报考满分为500分的学科专业的考生初试总分不低于200分、报考满分为300分的学科专业的考生初试总分不低于130分；</w:t>
      </w:r>
    </w:p>
    <w:p w:rsidR="00B45ECE" w:rsidRPr="00F436CC" w:rsidRDefault="00B45ECE" w:rsidP="00C71B0B">
      <w:pPr>
        <w:spacing w:line="276" w:lineRule="auto"/>
        <w:ind w:firstLineChars="100" w:firstLine="280"/>
        <w:rPr>
          <w:rFonts w:asciiTheme="minorEastAsia" w:eastAsiaTheme="minorEastAsia" w:hAnsiTheme="minorEastAsia"/>
          <w:sz w:val="28"/>
          <w:szCs w:val="28"/>
        </w:rPr>
      </w:pPr>
      <w:r w:rsidRPr="00F436CC">
        <w:rPr>
          <w:rFonts w:asciiTheme="minorEastAsia" w:eastAsiaTheme="minorEastAsia" w:hAnsiTheme="minorEastAsia"/>
          <w:sz w:val="28"/>
          <w:szCs w:val="28"/>
        </w:rPr>
        <w:t>2</w:t>
      </w:r>
      <w:r w:rsidRPr="00F436CC">
        <w:rPr>
          <w:rFonts w:asciiTheme="minorEastAsia" w:eastAsiaTheme="minorEastAsia" w:hAnsiTheme="minorEastAsia" w:hint="eastAsia"/>
          <w:sz w:val="28"/>
          <w:szCs w:val="28"/>
        </w:rPr>
        <w:t xml:space="preserve">. </w:t>
      </w:r>
      <w:r w:rsidRPr="00F436CC">
        <w:rPr>
          <w:rFonts w:asciiTheme="minorEastAsia" w:eastAsiaTheme="minorEastAsia" w:hAnsiTheme="minorEastAsia"/>
          <w:sz w:val="28"/>
          <w:szCs w:val="28"/>
        </w:rPr>
        <w:t>复试方式及内容</w:t>
      </w:r>
    </w:p>
    <w:p w:rsidR="00B45ECE" w:rsidRPr="00F436CC" w:rsidRDefault="00B45ECE" w:rsidP="00C71B0B">
      <w:pPr>
        <w:spacing w:line="276" w:lineRule="auto"/>
        <w:ind w:firstLineChars="250" w:firstLine="700"/>
        <w:rPr>
          <w:rFonts w:asciiTheme="minorEastAsia" w:eastAsiaTheme="minorEastAsia" w:hAnsiTheme="minorEastAsia"/>
          <w:color w:val="000000"/>
          <w:sz w:val="28"/>
          <w:szCs w:val="28"/>
        </w:rPr>
      </w:pPr>
      <w:r w:rsidRPr="00F436CC">
        <w:rPr>
          <w:rFonts w:asciiTheme="minorEastAsia" w:eastAsiaTheme="minorEastAsia" w:hAnsiTheme="minorEastAsia" w:hint="eastAsia"/>
          <w:color w:val="000000"/>
          <w:sz w:val="28"/>
          <w:szCs w:val="28"/>
        </w:rPr>
        <w:t>复试方式：笔试加面试</w:t>
      </w:r>
    </w:p>
    <w:p w:rsidR="00B45ECE" w:rsidRPr="00F436CC" w:rsidRDefault="00B45ECE" w:rsidP="00C71B0B">
      <w:pPr>
        <w:spacing w:line="276" w:lineRule="auto"/>
        <w:ind w:firstLineChars="200" w:firstLine="560"/>
        <w:rPr>
          <w:rFonts w:asciiTheme="minorEastAsia" w:eastAsiaTheme="minorEastAsia" w:hAnsiTheme="minorEastAsia"/>
          <w:color w:val="FF0000"/>
          <w:sz w:val="24"/>
          <w:szCs w:val="28"/>
        </w:rPr>
      </w:pPr>
      <w:r w:rsidRPr="00F436CC">
        <w:rPr>
          <w:rFonts w:asciiTheme="minorEastAsia" w:eastAsiaTheme="minorEastAsia" w:hAnsiTheme="minorEastAsia" w:hint="eastAsia"/>
          <w:sz w:val="28"/>
          <w:szCs w:val="28"/>
        </w:rPr>
        <w:t>（1）</w:t>
      </w:r>
      <w:r w:rsidRPr="00F436CC">
        <w:rPr>
          <w:rFonts w:asciiTheme="minorEastAsia" w:eastAsiaTheme="minorEastAsia" w:hAnsiTheme="minorEastAsia"/>
          <w:sz w:val="28"/>
          <w:szCs w:val="28"/>
        </w:rPr>
        <w:t>笔试：</w:t>
      </w:r>
    </w:p>
    <w:p w:rsidR="00B45ECE" w:rsidRPr="00F436CC" w:rsidRDefault="005361EA" w:rsidP="00C71B0B">
      <w:pPr>
        <w:spacing w:line="276" w:lineRule="auto"/>
        <w:ind w:firstLineChars="294" w:firstLine="708"/>
        <w:rPr>
          <w:rFonts w:asciiTheme="minorEastAsia" w:eastAsiaTheme="minorEastAsia" w:hAnsiTheme="minorEastAsia"/>
          <w:b/>
          <w:color w:val="000000"/>
          <w:sz w:val="24"/>
        </w:rPr>
      </w:pPr>
      <w:r w:rsidRPr="00F436CC">
        <w:rPr>
          <w:rFonts w:asciiTheme="minorEastAsia" w:eastAsiaTheme="minorEastAsia" w:hAnsiTheme="minorEastAsia" w:hint="eastAsia"/>
          <w:b/>
          <w:color w:val="000000"/>
          <w:sz w:val="24"/>
        </w:rPr>
        <w:sym w:font="Wingdings 2" w:char="F06A"/>
      </w:r>
      <w:r w:rsidR="00B45ECE" w:rsidRPr="00F436CC">
        <w:rPr>
          <w:rFonts w:asciiTheme="minorEastAsia" w:eastAsiaTheme="minorEastAsia" w:hAnsiTheme="minorEastAsia" w:hint="eastAsia"/>
          <w:b/>
          <w:color w:val="000000"/>
          <w:sz w:val="24"/>
        </w:rPr>
        <w:t>仪器科学与技术专业、仪器仪表工程专业</w:t>
      </w:r>
    </w:p>
    <w:p w:rsidR="00B45ECE" w:rsidRPr="00F436CC" w:rsidRDefault="00B45ECE" w:rsidP="00C71B0B">
      <w:pPr>
        <w:spacing w:line="276" w:lineRule="auto"/>
        <w:ind w:firstLineChars="350" w:firstLine="84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考试科目：精密测控与系统（含专业英语阅读）</w:t>
      </w:r>
    </w:p>
    <w:p w:rsidR="00B45ECE" w:rsidRPr="00F436CC" w:rsidRDefault="00B45ECE" w:rsidP="00C71B0B">
      <w:pPr>
        <w:spacing w:line="276" w:lineRule="auto"/>
        <w:ind w:leftChars="407" w:left="2175" w:hangingChars="550" w:hanging="132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主要内容：按要求设计一个简单的测控系统方案，内容包括传感器的选择、信号处理原理控制系统的设计原理；</w:t>
      </w:r>
    </w:p>
    <w:p w:rsidR="00B45ECE" w:rsidRPr="00F436CC" w:rsidRDefault="00B45ECE" w:rsidP="00C71B0B">
      <w:pPr>
        <w:spacing w:line="276" w:lineRule="auto"/>
        <w:ind w:firstLineChars="350" w:firstLine="84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参考书目：《精密测控与系统》，</w:t>
      </w:r>
      <w:r w:rsidRPr="00F436CC">
        <w:rPr>
          <w:rFonts w:asciiTheme="minorEastAsia" w:eastAsiaTheme="minorEastAsia" w:hAnsiTheme="minorEastAsia"/>
          <w:color w:val="000000"/>
          <w:sz w:val="24"/>
        </w:rPr>
        <w:t>董永贵;李庆祥</w:t>
      </w:r>
      <w:r w:rsidRPr="00F436CC">
        <w:rPr>
          <w:rFonts w:asciiTheme="minorEastAsia" w:eastAsiaTheme="minorEastAsia" w:hAnsiTheme="minorEastAsia" w:hint="eastAsia"/>
          <w:color w:val="000000"/>
          <w:sz w:val="24"/>
        </w:rPr>
        <w:t>主编，清华大学出版社。</w:t>
      </w:r>
    </w:p>
    <w:p w:rsidR="00B45ECE" w:rsidRPr="00F436CC" w:rsidRDefault="00B45ECE" w:rsidP="00C71B0B">
      <w:pPr>
        <w:spacing w:line="276" w:lineRule="auto"/>
        <w:ind w:firstLineChars="350" w:firstLine="84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注：非本专业的学生可选考：机械工程概论（含专业英语阅读）</w:t>
      </w:r>
    </w:p>
    <w:p w:rsidR="00B45ECE" w:rsidRPr="00F436CC" w:rsidRDefault="00B45ECE" w:rsidP="00C71B0B">
      <w:pPr>
        <w:spacing w:line="276" w:lineRule="auto"/>
        <w:ind w:firstLineChars="350" w:firstLine="84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主要内容： 机械设计及现代设计方法、先进制造技术</w:t>
      </w:r>
    </w:p>
    <w:p w:rsidR="00B45ECE" w:rsidRPr="00F436CC" w:rsidRDefault="00B45ECE" w:rsidP="00C71B0B">
      <w:pPr>
        <w:spacing w:line="276" w:lineRule="auto"/>
        <w:ind w:firstLineChars="350" w:firstLine="84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参考书目：《机械工程概论》，宗培言 丛东华主编，机械工业出版社。</w:t>
      </w:r>
    </w:p>
    <w:p w:rsidR="00B45ECE" w:rsidRPr="00F436CC" w:rsidRDefault="00B45ECE" w:rsidP="00C71B0B">
      <w:pPr>
        <w:spacing w:line="276" w:lineRule="auto"/>
        <w:ind w:firstLineChars="350" w:firstLine="735"/>
        <w:rPr>
          <w:rFonts w:asciiTheme="minorEastAsia" w:eastAsiaTheme="minorEastAsia" w:hAnsiTheme="minorEastAsia"/>
          <w:color w:val="000000"/>
          <w:szCs w:val="21"/>
        </w:rPr>
      </w:pPr>
    </w:p>
    <w:p w:rsidR="00B45ECE" w:rsidRPr="00F436CC" w:rsidRDefault="005361EA" w:rsidP="00C71B0B">
      <w:pPr>
        <w:spacing w:line="276" w:lineRule="auto"/>
        <w:ind w:leftChars="337" w:left="708"/>
        <w:rPr>
          <w:rFonts w:asciiTheme="minorEastAsia" w:eastAsiaTheme="minorEastAsia" w:hAnsiTheme="minorEastAsia"/>
          <w:b/>
          <w:color w:val="000000"/>
          <w:sz w:val="24"/>
        </w:rPr>
      </w:pPr>
      <w:r w:rsidRPr="00F436CC">
        <w:rPr>
          <w:rFonts w:asciiTheme="minorEastAsia" w:eastAsiaTheme="minorEastAsia" w:hAnsiTheme="minorEastAsia" w:hint="eastAsia"/>
          <w:b/>
          <w:color w:val="000000"/>
          <w:sz w:val="24"/>
        </w:rPr>
        <w:sym w:font="Wingdings 2" w:char="F06B"/>
      </w:r>
      <w:r w:rsidR="00B45ECE" w:rsidRPr="00F436CC">
        <w:rPr>
          <w:rFonts w:asciiTheme="minorEastAsia" w:eastAsiaTheme="minorEastAsia" w:hAnsiTheme="minorEastAsia" w:hint="eastAsia"/>
          <w:b/>
          <w:color w:val="000000"/>
          <w:sz w:val="24"/>
        </w:rPr>
        <w:t>供热、供燃气、通风与空调工程专业</w:t>
      </w:r>
    </w:p>
    <w:p w:rsidR="00B45ECE" w:rsidRPr="00F436CC" w:rsidRDefault="00B45ECE" w:rsidP="00C71B0B">
      <w:pPr>
        <w:spacing w:line="276" w:lineRule="auto"/>
        <w:ind w:firstLineChars="350" w:firstLine="84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考试科目：暖通空调（含专业英语阅读）</w:t>
      </w:r>
    </w:p>
    <w:p w:rsidR="00B45ECE" w:rsidRPr="00F436CC" w:rsidRDefault="00B45ECE" w:rsidP="00C71B0B">
      <w:pPr>
        <w:spacing w:line="276" w:lineRule="auto"/>
        <w:ind w:leftChars="407" w:left="2031" w:hangingChars="490" w:hanging="1176"/>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主要内容：热负荷、冷负荷、湿负荷原理与计算，焓湿图应用；空调水系统，定风量全空气系统，空气―水系统，变风量空气系统，室内气流分布，建筑节能</w:t>
      </w:r>
    </w:p>
    <w:p w:rsidR="00B45ECE" w:rsidRPr="00F436CC" w:rsidRDefault="00B45ECE" w:rsidP="00C71B0B">
      <w:pPr>
        <w:spacing w:line="276" w:lineRule="auto"/>
        <w:ind w:firstLineChars="350" w:firstLine="84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参考书目：《暖通空调》，陆亚俊主编，中国建筑工业出版社。</w:t>
      </w:r>
    </w:p>
    <w:p w:rsidR="00B45ECE" w:rsidRPr="00F436CC" w:rsidRDefault="00B45ECE" w:rsidP="00C71B0B">
      <w:pPr>
        <w:spacing w:line="276" w:lineRule="auto"/>
        <w:ind w:firstLineChars="350" w:firstLine="84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注：非本专业的学生可选考：机械工程概论（含专业英语阅读）</w:t>
      </w:r>
    </w:p>
    <w:p w:rsidR="00B45ECE" w:rsidRPr="00F436CC" w:rsidRDefault="00B45ECE" w:rsidP="00C71B0B">
      <w:pPr>
        <w:spacing w:line="276" w:lineRule="auto"/>
        <w:ind w:firstLineChars="350" w:firstLine="84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主要内容： 机械设计及现代设计方法、先进制造技术</w:t>
      </w:r>
    </w:p>
    <w:p w:rsidR="00B45ECE" w:rsidRPr="00F436CC" w:rsidRDefault="00B45ECE" w:rsidP="00C71B0B">
      <w:pPr>
        <w:spacing w:line="276" w:lineRule="auto"/>
        <w:ind w:firstLineChars="350" w:firstLine="84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参考书目：《机械工程概论》，宗培言 丛东华主编，机械工业出版社。</w:t>
      </w:r>
    </w:p>
    <w:p w:rsidR="00181B26" w:rsidRPr="00F436CC" w:rsidRDefault="00181B26" w:rsidP="00C71B0B">
      <w:pPr>
        <w:spacing w:line="276" w:lineRule="auto"/>
        <w:ind w:firstLineChars="350" w:firstLine="840"/>
        <w:rPr>
          <w:rFonts w:asciiTheme="minorEastAsia" w:eastAsiaTheme="minorEastAsia" w:hAnsiTheme="minorEastAsia"/>
          <w:color w:val="000000"/>
          <w:sz w:val="24"/>
        </w:rPr>
      </w:pPr>
    </w:p>
    <w:p w:rsidR="00B45ECE" w:rsidRPr="00F436CC" w:rsidRDefault="005361EA" w:rsidP="00C71B0B">
      <w:pPr>
        <w:spacing w:line="276" w:lineRule="auto"/>
        <w:ind w:leftChars="337" w:left="708"/>
        <w:rPr>
          <w:rFonts w:asciiTheme="minorEastAsia" w:eastAsiaTheme="minorEastAsia" w:hAnsiTheme="minorEastAsia"/>
          <w:color w:val="000000"/>
          <w:sz w:val="24"/>
        </w:rPr>
      </w:pPr>
      <w:r w:rsidRPr="00F436CC">
        <w:rPr>
          <w:rFonts w:asciiTheme="minorEastAsia" w:eastAsiaTheme="minorEastAsia" w:hAnsiTheme="minorEastAsia"/>
          <w:b/>
          <w:color w:val="000000"/>
          <w:sz w:val="24"/>
        </w:rPr>
        <w:sym w:font="Wingdings 2" w:char="F06C"/>
      </w:r>
      <w:r w:rsidR="00B45ECE" w:rsidRPr="00F436CC">
        <w:rPr>
          <w:rFonts w:asciiTheme="minorEastAsia" w:eastAsiaTheme="minorEastAsia" w:hAnsiTheme="minorEastAsia" w:hint="eastAsia"/>
          <w:b/>
          <w:color w:val="000000"/>
          <w:sz w:val="24"/>
        </w:rPr>
        <w:t>其他专业</w:t>
      </w:r>
    </w:p>
    <w:p w:rsidR="00B45ECE" w:rsidRPr="00F436CC" w:rsidRDefault="00B45ECE" w:rsidP="00C71B0B">
      <w:pPr>
        <w:spacing w:line="276" w:lineRule="auto"/>
        <w:ind w:firstLineChars="350" w:firstLine="84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考试科目： 机械工程概论（含专业英语阅读）</w:t>
      </w:r>
    </w:p>
    <w:p w:rsidR="00B45ECE" w:rsidRPr="00F436CC" w:rsidRDefault="00B45ECE" w:rsidP="00C71B0B">
      <w:pPr>
        <w:spacing w:line="276" w:lineRule="auto"/>
        <w:ind w:firstLineChars="350" w:firstLine="84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主要内容： 机械设计及现代设计方法、先进制造技术</w:t>
      </w:r>
    </w:p>
    <w:p w:rsidR="00B45ECE" w:rsidRPr="00F436CC" w:rsidRDefault="00B45ECE" w:rsidP="00C71B0B">
      <w:pPr>
        <w:spacing w:line="276" w:lineRule="auto"/>
        <w:ind w:firstLineChars="350" w:firstLine="84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参考书目：《机械工程概论》，宗培言 丛东华主编，机械工业出版社。</w:t>
      </w:r>
    </w:p>
    <w:p w:rsidR="00B45ECE" w:rsidRPr="00F436CC" w:rsidRDefault="00B45ECE" w:rsidP="00C71B0B">
      <w:pPr>
        <w:spacing w:line="276" w:lineRule="auto"/>
        <w:ind w:firstLineChars="100" w:firstLine="280"/>
        <w:rPr>
          <w:rFonts w:asciiTheme="minorEastAsia" w:eastAsiaTheme="minorEastAsia" w:hAnsiTheme="minorEastAsia"/>
          <w:sz w:val="28"/>
          <w:szCs w:val="28"/>
        </w:rPr>
      </w:pPr>
      <w:r w:rsidRPr="00F436CC">
        <w:rPr>
          <w:rFonts w:asciiTheme="minorEastAsia" w:eastAsiaTheme="minorEastAsia" w:hAnsiTheme="minorEastAsia" w:hint="eastAsia"/>
          <w:sz w:val="28"/>
          <w:szCs w:val="28"/>
        </w:rPr>
        <w:t xml:space="preserve">(2) </w:t>
      </w:r>
      <w:r w:rsidRPr="00F436CC">
        <w:rPr>
          <w:rFonts w:asciiTheme="minorEastAsia" w:eastAsiaTheme="minorEastAsia" w:hAnsiTheme="minorEastAsia"/>
          <w:sz w:val="28"/>
          <w:szCs w:val="28"/>
        </w:rPr>
        <w:t>同等学力加试</w:t>
      </w:r>
      <w:r w:rsidRPr="00F436CC">
        <w:rPr>
          <w:rFonts w:asciiTheme="minorEastAsia" w:eastAsiaTheme="minorEastAsia" w:hAnsiTheme="minorEastAsia"/>
          <w:color w:val="000000"/>
          <w:sz w:val="28"/>
          <w:szCs w:val="28"/>
        </w:rPr>
        <w:t>：</w:t>
      </w:r>
      <w:r w:rsidRPr="00F436CC">
        <w:rPr>
          <w:rFonts w:asciiTheme="minorEastAsia" w:eastAsiaTheme="minorEastAsia" w:hAnsiTheme="minorEastAsia" w:hint="eastAsia"/>
          <w:b/>
          <w:color w:val="000000"/>
          <w:sz w:val="24"/>
          <w:szCs w:val="28"/>
        </w:rPr>
        <w:t>按招生简章规定加试考试科目</w:t>
      </w:r>
      <w:r w:rsidRPr="00F436CC">
        <w:rPr>
          <w:rFonts w:asciiTheme="minorEastAsia" w:eastAsiaTheme="minorEastAsia" w:hAnsiTheme="minorEastAsia" w:hint="eastAsia"/>
          <w:color w:val="000000"/>
          <w:sz w:val="24"/>
        </w:rPr>
        <w:t>（低于60分不得录取）。</w:t>
      </w:r>
    </w:p>
    <w:p w:rsidR="00B45ECE" w:rsidRPr="00F436CC" w:rsidRDefault="00B45ECE" w:rsidP="00C71B0B">
      <w:pPr>
        <w:spacing w:line="276" w:lineRule="auto"/>
        <w:ind w:firstLineChars="100" w:firstLine="280"/>
        <w:rPr>
          <w:rFonts w:asciiTheme="minorEastAsia" w:eastAsiaTheme="minorEastAsia" w:hAnsiTheme="minorEastAsia"/>
          <w:color w:val="FF0000"/>
          <w:sz w:val="24"/>
        </w:rPr>
      </w:pPr>
      <w:r w:rsidRPr="00F436CC">
        <w:rPr>
          <w:rFonts w:asciiTheme="minorEastAsia" w:eastAsiaTheme="minorEastAsia" w:hAnsiTheme="minorEastAsia" w:hint="eastAsia"/>
          <w:sz w:val="28"/>
          <w:szCs w:val="28"/>
        </w:rPr>
        <w:t xml:space="preserve">(3) </w:t>
      </w:r>
      <w:r w:rsidRPr="00F436CC">
        <w:rPr>
          <w:rFonts w:asciiTheme="minorEastAsia" w:eastAsiaTheme="minorEastAsia" w:hAnsiTheme="minorEastAsia"/>
          <w:sz w:val="28"/>
          <w:szCs w:val="28"/>
        </w:rPr>
        <w:t>面试（口试）：</w:t>
      </w:r>
      <w:r w:rsidRPr="00F436CC">
        <w:rPr>
          <w:rFonts w:asciiTheme="minorEastAsia" w:eastAsiaTheme="minorEastAsia" w:hAnsiTheme="minorEastAsia" w:hint="eastAsia"/>
          <w:color w:val="000000"/>
          <w:sz w:val="24"/>
        </w:rPr>
        <w:t>外语能力、专业综合能力等面试</w:t>
      </w:r>
    </w:p>
    <w:p w:rsidR="00B45ECE" w:rsidRPr="00F436CC" w:rsidRDefault="00B45ECE" w:rsidP="00C71B0B">
      <w:pPr>
        <w:spacing w:line="276" w:lineRule="auto"/>
        <w:ind w:leftChars="82" w:left="172" w:firstLineChars="200" w:firstLine="48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面试（口试）成绩评分办法：</w:t>
      </w:r>
    </w:p>
    <w:p w:rsidR="00B45ECE" w:rsidRPr="00CF1DB8" w:rsidRDefault="00B45ECE" w:rsidP="00CF1DB8">
      <w:pPr>
        <w:spacing w:line="276" w:lineRule="auto"/>
        <w:ind w:leftChars="310" w:left="651"/>
        <w:rPr>
          <w:rFonts w:asciiTheme="minorEastAsia" w:eastAsiaTheme="minorEastAsia" w:hAnsiTheme="minorEastAsia"/>
          <w:color w:val="000000"/>
          <w:sz w:val="24"/>
          <w:szCs w:val="28"/>
        </w:rPr>
      </w:pPr>
      <w:r w:rsidRPr="00F436CC">
        <w:rPr>
          <w:rFonts w:asciiTheme="minorEastAsia" w:eastAsiaTheme="minorEastAsia" w:hAnsiTheme="minorEastAsia" w:hint="eastAsia"/>
          <w:color w:val="000000"/>
          <w:sz w:val="24"/>
          <w:szCs w:val="21"/>
        </w:rPr>
        <w:t>外语能力占20分；科研成果创新能力社会实践占20分；思想品德人文素养特殊才能占20分；基础知识占20分；专业知识占20分。</w:t>
      </w:r>
    </w:p>
    <w:p w:rsidR="00B45ECE" w:rsidRPr="00F436CC" w:rsidRDefault="00B45ECE" w:rsidP="00C71B0B">
      <w:pPr>
        <w:spacing w:line="276" w:lineRule="auto"/>
        <w:rPr>
          <w:rFonts w:asciiTheme="minorEastAsia" w:eastAsiaTheme="minorEastAsia" w:hAnsiTheme="minorEastAsia"/>
          <w:color w:val="000000"/>
          <w:sz w:val="28"/>
          <w:szCs w:val="28"/>
        </w:rPr>
      </w:pPr>
      <w:r w:rsidRPr="00F436CC">
        <w:rPr>
          <w:rFonts w:asciiTheme="minorEastAsia" w:eastAsiaTheme="minorEastAsia" w:hAnsiTheme="minorEastAsia"/>
          <w:color w:val="000000"/>
          <w:sz w:val="28"/>
          <w:szCs w:val="28"/>
        </w:rPr>
        <w:t>3、复试程序、时间、地点</w:t>
      </w:r>
      <w:r w:rsidRPr="00F436CC">
        <w:rPr>
          <w:rFonts w:asciiTheme="minorEastAsia" w:eastAsiaTheme="minorEastAsia" w:hAnsiTheme="minorEastAsia" w:hint="eastAsia"/>
          <w:color w:val="000000"/>
          <w:sz w:val="28"/>
          <w:szCs w:val="28"/>
        </w:rPr>
        <w:t>（九里校区）</w:t>
      </w:r>
    </w:p>
    <w:p w:rsidR="00B45ECE" w:rsidRPr="00F436CC" w:rsidRDefault="00B45ECE" w:rsidP="00C71B0B">
      <w:pPr>
        <w:spacing w:line="276" w:lineRule="auto"/>
        <w:ind w:leftChars="82" w:left="172" w:firstLineChars="200" w:firstLine="480"/>
        <w:rPr>
          <w:rFonts w:asciiTheme="minorEastAsia" w:eastAsiaTheme="minorEastAsia" w:hAnsiTheme="minorEastAsia"/>
          <w:color w:val="000000"/>
          <w:sz w:val="24"/>
          <w:szCs w:val="28"/>
        </w:rPr>
      </w:pPr>
      <w:r w:rsidRPr="00F436CC">
        <w:rPr>
          <w:rFonts w:asciiTheme="minorEastAsia" w:eastAsiaTheme="minorEastAsia" w:hAnsiTheme="minorEastAsia" w:hint="eastAsia"/>
          <w:color w:val="000000"/>
          <w:sz w:val="24"/>
          <w:szCs w:val="28"/>
        </w:rPr>
        <w:t>资格审查：</w:t>
      </w:r>
      <w:r w:rsidR="00CF1DB8">
        <w:rPr>
          <w:rFonts w:asciiTheme="minorEastAsia" w:eastAsiaTheme="minorEastAsia" w:hAnsiTheme="minorEastAsia" w:hint="eastAsia"/>
          <w:color w:val="000000"/>
          <w:sz w:val="24"/>
          <w:szCs w:val="28"/>
        </w:rPr>
        <w:t xml:space="preserve"> </w:t>
      </w:r>
      <w:r w:rsidRPr="00F436CC">
        <w:rPr>
          <w:rFonts w:asciiTheme="minorEastAsia" w:eastAsiaTheme="minorEastAsia" w:hAnsiTheme="minorEastAsia" w:hint="eastAsia"/>
          <w:color w:val="000000"/>
          <w:sz w:val="24"/>
          <w:szCs w:val="28"/>
        </w:rPr>
        <w:t>2016年3月29日上午8:30开始 地点：机械馆2206#</w:t>
      </w:r>
    </w:p>
    <w:p w:rsidR="00B45ECE" w:rsidRPr="00F436CC" w:rsidRDefault="00B45ECE" w:rsidP="00C71B0B">
      <w:pPr>
        <w:spacing w:line="276" w:lineRule="auto"/>
        <w:ind w:leftChars="310" w:left="1851" w:hangingChars="500" w:hanging="1200"/>
        <w:rPr>
          <w:rFonts w:asciiTheme="minorEastAsia" w:eastAsiaTheme="minorEastAsia" w:hAnsiTheme="minorEastAsia"/>
          <w:color w:val="000000"/>
          <w:sz w:val="24"/>
          <w:szCs w:val="28"/>
        </w:rPr>
      </w:pPr>
      <w:r w:rsidRPr="00F436CC">
        <w:rPr>
          <w:rFonts w:asciiTheme="minorEastAsia" w:eastAsiaTheme="minorEastAsia" w:hAnsiTheme="minorEastAsia" w:hint="eastAsia"/>
          <w:color w:val="FF0000"/>
          <w:sz w:val="24"/>
          <w:szCs w:val="28"/>
        </w:rPr>
        <w:t xml:space="preserve"> </w:t>
      </w:r>
      <w:r w:rsidRPr="00F436CC">
        <w:rPr>
          <w:rFonts w:asciiTheme="minorEastAsia" w:eastAsiaTheme="minorEastAsia" w:hAnsiTheme="minorEastAsia" w:hint="eastAsia"/>
          <w:color w:val="000000"/>
          <w:sz w:val="24"/>
          <w:szCs w:val="28"/>
        </w:rPr>
        <w:t>笔</w:t>
      </w:r>
      <w:r w:rsidR="00894D50" w:rsidRPr="00F436CC">
        <w:rPr>
          <w:rFonts w:asciiTheme="minorEastAsia" w:eastAsiaTheme="minorEastAsia" w:hAnsiTheme="minorEastAsia" w:hint="eastAsia"/>
          <w:color w:val="000000"/>
          <w:sz w:val="24"/>
          <w:szCs w:val="28"/>
        </w:rPr>
        <w:t xml:space="preserve"> </w:t>
      </w:r>
      <w:r w:rsidR="00EA14FC" w:rsidRPr="00F436CC">
        <w:rPr>
          <w:rFonts w:asciiTheme="minorEastAsia" w:eastAsiaTheme="minorEastAsia" w:hAnsiTheme="minorEastAsia" w:hint="eastAsia"/>
          <w:color w:val="000000"/>
          <w:sz w:val="24"/>
          <w:szCs w:val="28"/>
        </w:rPr>
        <w:t xml:space="preserve">  </w:t>
      </w:r>
      <w:r w:rsidRPr="00F436CC">
        <w:rPr>
          <w:rFonts w:asciiTheme="minorEastAsia" w:eastAsiaTheme="minorEastAsia" w:hAnsiTheme="minorEastAsia" w:hint="eastAsia"/>
          <w:color w:val="000000"/>
          <w:sz w:val="24"/>
          <w:szCs w:val="28"/>
        </w:rPr>
        <w:t>试：</w:t>
      </w:r>
      <w:r w:rsidR="00CF1DB8">
        <w:rPr>
          <w:rFonts w:asciiTheme="minorEastAsia" w:eastAsiaTheme="minorEastAsia" w:hAnsiTheme="minorEastAsia" w:hint="eastAsia"/>
          <w:color w:val="000000"/>
          <w:sz w:val="24"/>
          <w:szCs w:val="28"/>
        </w:rPr>
        <w:t xml:space="preserve"> </w:t>
      </w:r>
      <w:r w:rsidRPr="00F436CC">
        <w:rPr>
          <w:rFonts w:asciiTheme="minorEastAsia" w:eastAsiaTheme="minorEastAsia" w:hAnsiTheme="minorEastAsia" w:hint="eastAsia"/>
          <w:color w:val="000000"/>
          <w:sz w:val="24"/>
          <w:szCs w:val="28"/>
        </w:rPr>
        <w:t xml:space="preserve">2016年3月30日上午8:30-11:30 </w:t>
      </w:r>
      <w:r w:rsidRPr="00F436CC">
        <w:rPr>
          <w:rFonts w:asciiTheme="minorEastAsia" w:eastAsiaTheme="minorEastAsia" w:hAnsiTheme="minorEastAsia" w:hint="eastAsia"/>
          <w:color w:val="FF0000"/>
          <w:sz w:val="24"/>
          <w:szCs w:val="28"/>
        </w:rPr>
        <w:t xml:space="preserve"> </w:t>
      </w:r>
      <w:r w:rsidRPr="00F436CC">
        <w:rPr>
          <w:rFonts w:asciiTheme="minorEastAsia" w:eastAsiaTheme="minorEastAsia" w:hAnsiTheme="minorEastAsia" w:hint="eastAsia"/>
          <w:color w:val="000000"/>
          <w:sz w:val="24"/>
          <w:szCs w:val="28"/>
        </w:rPr>
        <w:t>地点：逸夫馆4224、4210、4219、4309、</w:t>
      </w:r>
      <w:r w:rsidRPr="00F436CC">
        <w:rPr>
          <w:rFonts w:asciiTheme="minorEastAsia" w:eastAsiaTheme="minorEastAsia" w:hAnsiTheme="minorEastAsia" w:hint="eastAsia"/>
          <w:color w:val="000000"/>
          <w:sz w:val="24"/>
          <w:szCs w:val="28"/>
        </w:rPr>
        <w:lastRenderedPageBreak/>
        <w:t>4504A、4504B</w:t>
      </w:r>
      <w:r w:rsidRPr="00F436CC">
        <w:rPr>
          <w:rFonts w:asciiTheme="minorEastAsia" w:eastAsiaTheme="minorEastAsia" w:hAnsiTheme="minorEastAsia" w:hint="eastAsia"/>
          <w:color w:val="000000"/>
          <w:sz w:val="24"/>
        </w:rPr>
        <w:t>。</w:t>
      </w:r>
    </w:p>
    <w:p w:rsidR="00B45ECE" w:rsidRPr="004F6A0F" w:rsidRDefault="00B45ECE" w:rsidP="00C71B0B">
      <w:pPr>
        <w:spacing w:line="276" w:lineRule="auto"/>
        <w:ind w:leftChars="82" w:left="172" w:firstLineChars="200" w:firstLine="480"/>
        <w:rPr>
          <w:rFonts w:asciiTheme="minorEastAsia" w:eastAsiaTheme="minorEastAsia" w:hAnsiTheme="minorEastAsia"/>
          <w:color w:val="000000" w:themeColor="text1"/>
          <w:sz w:val="24"/>
          <w:szCs w:val="28"/>
        </w:rPr>
      </w:pPr>
      <w:r w:rsidRPr="00F436CC">
        <w:rPr>
          <w:rFonts w:asciiTheme="minorEastAsia" w:eastAsiaTheme="minorEastAsia" w:hAnsiTheme="minorEastAsia" w:hint="eastAsia"/>
          <w:color w:val="000000"/>
          <w:sz w:val="24"/>
          <w:szCs w:val="28"/>
        </w:rPr>
        <w:t xml:space="preserve"> 面</w:t>
      </w:r>
      <w:r w:rsidR="00894D50" w:rsidRPr="00F436CC">
        <w:rPr>
          <w:rFonts w:asciiTheme="minorEastAsia" w:eastAsiaTheme="minorEastAsia" w:hAnsiTheme="minorEastAsia" w:hint="eastAsia"/>
          <w:color w:val="000000"/>
          <w:sz w:val="24"/>
          <w:szCs w:val="28"/>
        </w:rPr>
        <w:t xml:space="preserve"> </w:t>
      </w:r>
      <w:r w:rsidR="00EA14FC" w:rsidRPr="00F436CC">
        <w:rPr>
          <w:rFonts w:asciiTheme="minorEastAsia" w:eastAsiaTheme="minorEastAsia" w:hAnsiTheme="minorEastAsia" w:hint="eastAsia"/>
          <w:color w:val="000000"/>
          <w:sz w:val="24"/>
          <w:szCs w:val="28"/>
        </w:rPr>
        <w:t xml:space="preserve">  </w:t>
      </w:r>
      <w:r w:rsidRPr="00F436CC">
        <w:rPr>
          <w:rFonts w:asciiTheme="minorEastAsia" w:eastAsiaTheme="minorEastAsia" w:hAnsiTheme="minorEastAsia" w:hint="eastAsia"/>
          <w:color w:val="000000"/>
          <w:sz w:val="24"/>
          <w:szCs w:val="28"/>
        </w:rPr>
        <w:t>试：201</w:t>
      </w:r>
      <w:r w:rsidR="00F01159">
        <w:rPr>
          <w:rFonts w:asciiTheme="minorEastAsia" w:eastAsiaTheme="minorEastAsia" w:hAnsiTheme="minorEastAsia" w:hint="eastAsia"/>
          <w:color w:val="000000"/>
          <w:sz w:val="24"/>
          <w:szCs w:val="28"/>
        </w:rPr>
        <w:t>6</w:t>
      </w:r>
      <w:r w:rsidRPr="00F436CC">
        <w:rPr>
          <w:rFonts w:asciiTheme="minorEastAsia" w:eastAsiaTheme="minorEastAsia" w:hAnsiTheme="minorEastAsia" w:hint="eastAsia"/>
          <w:color w:val="000000"/>
          <w:sz w:val="24"/>
          <w:szCs w:val="28"/>
        </w:rPr>
        <w:t>年3月31日上午</w:t>
      </w:r>
      <w:r w:rsidRPr="004F6A0F">
        <w:rPr>
          <w:rFonts w:asciiTheme="minorEastAsia" w:eastAsiaTheme="minorEastAsia" w:hAnsiTheme="minorEastAsia" w:hint="eastAsia"/>
          <w:color w:val="000000" w:themeColor="text1"/>
          <w:sz w:val="24"/>
          <w:szCs w:val="28"/>
        </w:rPr>
        <w:t>9:00开始、具体地点待定。</w:t>
      </w:r>
    </w:p>
    <w:p w:rsidR="00B45ECE" w:rsidRPr="00F436CC" w:rsidRDefault="00B45ECE" w:rsidP="00C71B0B">
      <w:pPr>
        <w:spacing w:line="276" w:lineRule="auto"/>
        <w:rPr>
          <w:rFonts w:asciiTheme="minorEastAsia" w:eastAsiaTheme="minorEastAsia" w:hAnsiTheme="minorEastAsia"/>
          <w:color w:val="FF0000"/>
          <w:sz w:val="28"/>
          <w:szCs w:val="28"/>
        </w:rPr>
      </w:pPr>
      <w:r w:rsidRPr="00F436CC">
        <w:rPr>
          <w:rFonts w:asciiTheme="minorEastAsia" w:eastAsiaTheme="minorEastAsia" w:hAnsiTheme="minorEastAsia"/>
          <w:sz w:val="28"/>
          <w:szCs w:val="28"/>
        </w:rPr>
        <w:t>4、复试成绩</w:t>
      </w:r>
    </w:p>
    <w:p w:rsidR="00B45ECE" w:rsidRPr="00F436CC" w:rsidRDefault="00B45ECE" w:rsidP="00C71B0B">
      <w:pPr>
        <w:spacing w:line="276" w:lineRule="auto"/>
        <w:ind w:firstLineChars="250" w:firstLine="600"/>
        <w:rPr>
          <w:rFonts w:asciiTheme="minorEastAsia" w:eastAsiaTheme="minorEastAsia" w:hAnsiTheme="minorEastAsia"/>
          <w:color w:val="000000"/>
          <w:sz w:val="24"/>
          <w:szCs w:val="28"/>
        </w:rPr>
      </w:pPr>
      <w:r w:rsidRPr="00F436CC">
        <w:rPr>
          <w:rFonts w:asciiTheme="minorEastAsia" w:eastAsiaTheme="minorEastAsia" w:hAnsiTheme="minorEastAsia" w:hint="eastAsia"/>
          <w:color w:val="000000"/>
          <w:sz w:val="24"/>
          <w:szCs w:val="28"/>
        </w:rPr>
        <w:t>复试成绩计算办法：</w:t>
      </w:r>
    </w:p>
    <w:p w:rsidR="00B45ECE" w:rsidRPr="00F436CC" w:rsidRDefault="00B45ECE" w:rsidP="00C71B0B">
      <w:pPr>
        <w:spacing w:line="276" w:lineRule="auto"/>
        <w:ind w:leftChars="82" w:left="172" w:firstLineChars="450" w:firstLine="1080"/>
        <w:rPr>
          <w:rFonts w:asciiTheme="minorEastAsia" w:eastAsiaTheme="minorEastAsia" w:hAnsiTheme="minorEastAsia"/>
          <w:color w:val="000000"/>
          <w:sz w:val="24"/>
          <w:szCs w:val="21"/>
        </w:rPr>
      </w:pPr>
      <w:r w:rsidRPr="00F436CC">
        <w:rPr>
          <w:rFonts w:asciiTheme="minorEastAsia" w:eastAsiaTheme="minorEastAsia" w:hAnsiTheme="minorEastAsia" w:hint="eastAsia"/>
          <w:color w:val="000000"/>
          <w:sz w:val="24"/>
          <w:szCs w:val="21"/>
        </w:rPr>
        <w:t>复试成绩=面试50%+笔试50%</w:t>
      </w:r>
    </w:p>
    <w:p w:rsidR="00B45ECE" w:rsidRPr="00F436CC" w:rsidRDefault="00B45ECE" w:rsidP="00C71B0B">
      <w:pPr>
        <w:spacing w:line="276" w:lineRule="auto"/>
        <w:ind w:leftChars="82" w:left="172" w:firstLineChars="450" w:firstLine="108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复试成绩不合格者（低于60分），一律不得录取。</w:t>
      </w:r>
    </w:p>
    <w:p w:rsidR="00B45ECE" w:rsidRPr="00F436CC" w:rsidRDefault="00B45ECE" w:rsidP="00C71B0B">
      <w:pPr>
        <w:spacing w:line="276" w:lineRule="auto"/>
        <w:rPr>
          <w:rFonts w:asciiTheme="minorEastAsia" w:eastAsiaTheme="minorEastAsia" w:hAnsiTheme="minorEastAsia"/>
          <w:b/>
          <w:color w:val="000000"/>
          <w:sz w:val="28"/>
          <w:szCs w:val="28"/>
        </w:rPr>
      </w:pPr>
      <w:r w:rsidRPr="00F436CC">
        <w:rPr>
          <w:rFonts w:asciiTheme="minorEastAsia" w:eastAsiaTheme="minorEastAsia" w:hAnsiTheme="minorEastAsia" w:hint="eastAsia"/>
          <w:b/>
          <w:color w:val="000000"/>
          <w:sz w:val="28"/>
          <w:szCs w:val="28"/>
        </w:rPr>
        <w:t>五、关于复试费用的收取</w:t>
      </w:r>
    </w:p>
    <w:p w:rsidR="00B45ECE" w:rsidRPr="00F436CC" w:rsidRDefault="00B45ECE" w:rsidP="00F01159">
      <w:pPr>
        <w:pStyle w:val="a4"/>
        <w:adjustRightInd w:val="0"/>
        <w:snapToGrid w:val="0"/>
        <w:spacing w:beforeLines="50" w:line="276" w:lineRule="auto"/>
        <w:ind w:firstLine="480"/>
        <w:rPr>
          <w:rFonts w:asciiTheme="minorEastAsia" w:eastAsiaTheme="minorEastAsia" w:hAnsiTheme="minorEastAsia"/>
          <w:sz w:val="24"/>
        </w:rPr>
      </w:pPr>
      <w:r w:rsidRPr="00F436CC">
        <w:rPr>
          <w:rFonts w:asciiTheme="minorEastAsia" w:eastAsiaTheme="minorEastAsia" w:hAnsiTheme="minorEastAsia"/>
          <w:sz w:val="24"/>
        </w:rPr>
        <w:t>1. 交费标准：</w:t>
      </w:r>
    </w:p>
    <w:p w:rsidR="00B45ECE" w:rsidRPr="00F436CC" w:rsidRDefault="00B45ECE" w:rsidP="00F01159">
      <w:pPr>
        <w:pStyle w:val="a4"/>
        <w:adjustRightInd w:val="0"/>
        <w:snapToGrid w:val="0"/>
        <w:spacing w:beforeLines="50" w:line="276" w:lineRule="auto"/>
        <w:ind w:firstLine="480"/>
        <w:rPr>
          <w:rFonts w:asciiTheme="minorEastAsia" w:eastAsiaTheme="minorEastAsia" w:hAnsiTheme="minorEastAsia"/>
          <w:sz w:val="24"/>
        </w:rPr>
      </w:pPr>
      <w:r w:rsidRPr="00F436CC">
        <w:rPr>
          <w:rFonts w:asciiTheme="minorEastAsia" w:eastAsiaTheme="minorEastAsia" w:hAnsiTheme="minorEastAsia" w:hint="eastAsia"/>
          <w:sz w:val="24"/>
        </w:rPr>
        <w:t xml:space="preserve">(1) </w:t>
      </w:r>
      <w:r w:rsidRPr="00F436CC">
        <w:rPr>
          <w:rFonts w:asciiTheme="minorEastAsia" w:eastAsiaTheme="minorEastAsia" w:hAnsiTheme="minorEastAsia"/>
          <w:sz w:val="24"/>
        </w:rPr>
        <w:t>按照《四川省发展和改革委员会  四川省财政厅关于规范全省教育系统考试考务行政事业性收费的通知》（川发改价格[2012]641号文件）的规定，每名参加我校201</w:t>
      </w:r>
      <w:r w:rsidRPr="00F436CC">
        <w:rPr>
          <w:rFonts w:asciiTheme="minorEastAsia" w:eastAsiaTheme="minorEastAsia" w:hAnsiTheme="minorEastAsia" w:hint="eastAsia"/>
          <w:sz w:val="24"/>
        </w:rPr>
        <w:t>6</w:t>
      </w:r>
      <w:r w:rsidRPr="00F436CC">
        <w:rPr>
          <w:rFonts w:asciiTheme="minorEastAsia" w:eastAsiaTheme="minorEastAsia" w:hAnsiTheme="minorEastAsia"/>
          <w:sz w:val="24"/>
        </w:rPr>
        <w:t>年全日制硕士研究生招生复试的考生须交纳复试费120元。</w:t>
      </w:r>
    </w:p>
    <w:p w:rsidR="00B45ECE" w:rsidRPr="00F436CC" w:rsidRDefault="00B45ECE" w:rsidP="00F01159">
      <w:pPr>
        <w:pStyle w:val="a4"/>
        <w:adjustRightInd w:val="0"/>
        <w:snapToGrid w:val="0"/>
        <w:spacing w:beforeLines="50" w:line="276" w:lineRule="auto"/>
        <w:ind w:firstLine="480"/>
        <w:rPr>
          <w:rFonts w:asciiTheme="minorEastAsia" w:eastAsiaTheme="minorEastAsia" w:hAnsiTheme="minorEastAsia"/>
          <w:sz w:val="24"/>
        </w:rPr>
      </w:pPr>
      <w:r w:rsidRPr="00F436CC">
        <w:rPr>
          <w:rFonts w:asciiTheme="minorEastAsia" w:eastAsiaTheme="minorEastAsia" w:hAnsiTheme="minorEastAsia" w:hint="eastAsia"/>
          <w:sz w:val="24"/>
        </w:rPr>
        <w:t>(2) 按照四川省物价部门的规定，研究生招生复试体检费为29.6元/人。</w:t>
      </w:r>
    </w:p>
    <w:p w:rsidR="00B45ECE" w:rsidRPr="00F436CC" w:rsidRDefault="00B45ECE" w:rsidP="00F01159">
      <w:pPr>
        <w:pStyle w:val="a4"/>
        <w:adjustRightInd w:val="0"/>
        <w:snapToGrid w:val="0"/>
        <w:spacing w:beforeLines="50" w:line="276" w:lineRule="auto"/>
        <w:ind w:firstLine="480"/>
        <w:rPr>
          <w:rFonts w:asciiTheme="minorEastAsia" w:eastAsiaTheme="minorEastAsia" w:hAnsiTheme="minorEastAsia"/>
          <w:sz w:val="24"/>
        </w:rPr>
      </w:pPr>
      <w:r w:rsidRPr="00F436CC">
        <w:rPr>
          <w:rFonts w:asciiTheme="minorEastAsia" w:eastAsiaTheme="minorEastAsia" w:hAnsiTheme="minorEastAsia"/>
          <w:sz w:val="24"/>
        </w:rPr>
        <w:t>2. 交费方式：为便于费用的交收，</w:t>
      </w:r>
      <w:r w:rsidRPr="00F436CC">
        <w:rPr>
          <w:rFonts w:asciiTheme="minorEastAsia" w:eastAsiaTheme="minorEastAsia" w:hAnsiTheme="minorEastAsia" w:hint="eastAsia"/>
          <w:b/>
          <w:sz w:val="24"/>
        </w:rPr>
        <w:t>所有参加我校复试考生（含调剂复试考生）的复试费和选择在我校医院体检考生的体检费均在网上交纳</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具体流程如下。</w:t>
      </w:r>
    </w:p>
    <w:p w:rsidR="00B45ECE" w:rsidRPr="00F436CC" w:rsidRDefault="00B45ECE" w:rsidP="00F01159">
      <w:pPr>
        <w:adjustRightInd w:val="0"/>
        <w:snapToGrid w:val="0"/>
        <w:spacing w:beforeLines="50" w:line="276" w:lineRule="auto"/>
        <w:ind w:firstLineChars="200" w:firstLine="480"/>
        <w:rPr>
          <w:rFonts w:asciiTheme="minorEastAsia" w:eastAsiaTheme="minorEastAsia" w:hAnsiTheme="minorEastAsia"/>
          <w:sz w:val="24"/>
        </w:rPr>
      </w:pPr>
      <w:r w:rsidRPr="00F436CC">
        <w:rPr>
          <w:rFonts w:asciiTheme="minorEastAsia" w:eastAsiaTheme="minorEastAsia" w:hAnsiTheme="minorEastAsia"/>
          <w:sz w:val="24"/>
        </w:rPr>
        <w:t>第一步：登录网上缴费平台。</w:t>
      </w:r>
    </w:p>
    <w:p w:rsidR="00B45ECE" w:rsidRPr="00F436CC" w:rsidRDefault="00B45ECE" w:rsidP="00F01159">
      <w:pPr>
        <w:adjustRightInd w:val="0"/>
        <w:snapToGrid w:val="0"/>
        <w:spacing w:beforeLines="50" w:line="276" w:lineRule="auto"/>
        <w:ind w:firstLineChars="200" w:firstLine="480"/>
        <w:rPr>
          <w:rFonts w:asciiTheme="minorEastAsia" w:eastAsiaTheme="minorEastAsia" w:hAnsiTheme="minorEastAsia"/>
          <w:sz w:val="24"/>
        </w:rPr>
      </w:pPr>
      <w:r w:rsidRPr="00F436CC">
        <w:rPr>
          <w:rFonts w:asciiTheme="minorEastAsia" w:eastAsiaTheme="minorEastAsia" w:hAnsiTheme="minorEastAsia"/>
          <w:sz w:val="24"/>
        </w:rPr>
        <w:t>网址：</w:t>
      </w:r>
      <w:hyperlink r:id="rId7" w:history="1">
        <w:r w:rsidRPr="00F436CC">
          <w:rPr>
            <w:rStyle w:val="a5"/>
            <w:rFonts w:asciiTheme="minorEastAsia" w:eastAsiaTheme="minorEastAsia" w:hAnsiTheme="minorEastAsia"/>
            <w:sz w:val="24"/>
          </w:rPr>
          <w:t>http://cwjf.swjtu.edu.cn/payment/</w:t>
        </w:r>
      </w:hyperlink>
    </w:p>
    <w:p w:rsidR="00B45ECE" w:rsidRPr="00F436CC" w:rsidRDefault="00B45ECE" w:rsidP="00F01159">
      <w:pPr>
        <w:adjustRightInd w:val="0"/>
        <w:snapToGrid w:val="0"/>
        <w:spacing w:beforeLines="50" w:line="276" w:lineRule="auto"/>
        <w:ind w:firstLineChars="200" w:firstLine="480"/>
        <w:rPr>
          <w:rFonts w:asciiTheme="minorEastAsia" w:eastAsiaTheme="minorEastAsia" w:hAnsiTheme="minorEastAsia"/>
          <w:sz w:val="24"/>
        </w:rPr>
      </w:pPr>
      <w:r w:rsidRPr="00F436CC">
        <w:rPr>
          <w:rFonts w:asciiTheme="minorEastAsia" w:eastAsiaTheme="minorEastAsia" w:hAnsiTheme="minorEastAsia"/>
          <w:sz w:val="24"/>
        </w:rPr>
        <w:t>账号：身份证号</w:t>
      </w:r>
    </w:p>
    <w:p w:rsidR="00B45ECE" w:rsidRPr="00F436CC" w:rsidRDefault="00B45ECE" w:rsidP="00F01159">
      <w:pPr>
        <w:adjustRightInd w:val="0"/>
        <w:snapToGrid w:val="0"/>
        <w:spacing w:beforeLines="50" w:line="276" w:lineRule="auto"/>
        <w:ind w:firstLineChars="200" w:firstLine="480"/>
        <w:rPr>
          <w:rFonts w:asciiTheme="minorEastAsia" w:eastAsiaTheme="minorEastAsia" w:hAnsiTheme="minorEastAsia"/>
          <w:sz w:val="24"/>
        </w:rPr>
      </w:pPr>
      <w:r w:rsidRPr="00F436CC">
        <w:rPr>
          <w:rFonts w:asciiTheme="minorEastAsia" w:eastAsiaTheme="minorEastAsia" w:hAnsiTheme="minorEastAsia"/>
          <w:sz w:val="24"/>
        </w:rPr>
        <w:t>密码：初始密码为111111</w:t>
      </w:r>
    </w:p>
    <w:p w:rsidR="00B45ECE" w:rsidRPr="00F436CC" w:rsidRDefault="00B45ECE" w:rsidP="00F01159">
      <w:pPr>
        <w:adjustRightInd w:val="0"/>
        <w:snapToGrid w:val="0"/>
        <w:spacing w:beforeLines="50" w:line="276" w:lineRule="auto"/>
        <w:ind w:firstLineChars="200" w:firstLine="480"/>
        <w:rPr>
          <w:rFonts w:asciiTheme="minorEastAsia" w:eastAsiaTheme="minorEastAsia" w:hAnsiTheme="minorEastAsia"/>
          <w:sz w:val="24"/>
        </w:rPr>
      </w:pPr>
      <w:r w:rsidRPr="00F436CC">
        <w:rPr>
          <w:rFonts w:asciiTheme="minorEastAsia" w:eastAsiaTheme="minorEastAsia" w:hAnsiTheme="minorEastAsia"/>
          <w:sz w:val="24"/>
        </w:rPr>
        <w:t>第二步：选择支付费用。在</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费用支付</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——&gt;</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费用项列表</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中选择费用项</w:t>
      </w:r>
      <w:r w:rsidRPr="00F436CC">
        <w:rPr>
          <w:rFonts w:asciiTheme="minorEastAsia" w:eastAsiaTheme="minorEastAsia" w:hAnsiTheme="minorEastAsia" w:hint="eastAsia"/>
          <w:sz w:val="24"/>
        </w:rPr>
        <w:t>（复试费为必选项、体检费为可选项）</w:t>
      </w:r>
      <w:r w:rsidRPr="00F436CC">
        <w:rPr>
          <w:rFonts w:asciiTheme="minorEastAsia" w:eastAsiaTheme="minorEastAsia" w:hAnsiTheme="minorEastAsia"/>
          <w:sz w:val="24"/>
        </w:rPr>
        <w:t>。</w:t>
      </w:r>
    </w:p>
    <w:p w:rsidR="00B45ECE" w:rsidRPr="00F436CC" w:rsidRDefault="00B45ECE" w:rsidP="00F01159">
      <w:pPr>
        <w:adjustRightInd w:val="0"/>
        <w:snapToGrid w:val="0"/>
        <w:spacing w:beforeLines="50" w:line="276" w:lineRule="auto"/>
        <w:ind w:firstLineChars="200" w:firstLine="480"/>
        <w:rPr>
          <w:rFonts w:asciiTheme="minorEastAsia" w:eastAsiaTheme="minorEastAsia" w:hAnsiTheme="minorEastAsia"/>
          <w:sz w:val="24"/>
        </w:rPr>
      </w:pPr>
      <w:r w:rsidRPr="00F436CC">
        <w:rPr>
          <w:rFonts w:asciiTheme="minorEastAsia" w:eastAsiaTheme="minorEastAsia" w:hAnsiTheme="minorEastAsia"/>
          <w:sz w:val="24"/>
        </w:rPr>
        <w:t>第三步：网银支付。根据自身情况选择对应的银行进行网上银行支付。</w:t>
      </w:r>
    </w:p>
    <w:p w:rsidR="00B45ECE" w:rsidRPr="00F436CC" w:rsidRDefault="00B45ECE" w:rsidP="00F01159">
      <w:pPr>
        <w:adjustRightInd w:val="0"/>
        <w:snapToGrid w:val="0"/>
        <w:spacing w:beforeLines="50" w:line="276" w:lineRule="auto"/>
        <w:ind w:firstLineChars="200" w:firstLine="480"/>
        <w:rPr>
          <w:rFonts w:asciiTheme="minorEastAsia" w:eastAsiaTheme="minorEastAsia" w:hAnsiTheme="minorEastAsia"/>
          <w:sz w:val="24"/>
        </w:rPr>
      </w:pPr>
      <w:r w:rsidRPr="00F436CC">
        <w:rPr>
          <w:rFonts w:asciiTheme="minorEastAsia" w:eastAsiaTheme="minorEastAsia" w:hAnsiTheme="minorEastAsia"/>
          <w:sz w:val="24"/>
        </w:rPr>
        <w:t>第四步：打印凭据。支付成功后系统会自动跳出支付信息打印界面（该凭据可重复打印，方法为：登录后进入</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缴费历史查询</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，在</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打印订单</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处打印</w:t>
      </w:r>
      <w:r w:rsidRPr="00F436CC">
        <w:rPr>
          <w:rFonts w:asciiTheme="minorEastAsia" w:eastAsiaTheme="minorEastAsia" w:hAnsiTheme="minorEastAsia" w:hint="eastAsia"/>
          <w:sz w:val="24"/>
        </w:rPr>
        <w:t>），</w:t>
      </w:r>
      <w:r w:rsidRPr="00F436CC">
        <w:rPr>
          <w:rFonts w:asciiTheme="minorEastAsia" w:eastAsiaTheme="minorEastAsia" w:hAnsiTheme="minorEastAsia" w:hint="eastAsia"/>
          <w:b/>
          <w:sz w:val="24"/>
        </w:rPr>
        <w:t>只交纳复试费的考生只需打印一份交费凭据（交费总额为120元）、同时交纳了复试费和体检费的考生需打印两份交费凭据（交费总额为150元）</w:t>
      </w:r>
      <w:r w:rsidRPr="00F436CC">
        <w:rPr>
          <w:rFonts w:asciiTheme="minorEastAsia" w:eastAsiaTheme="minorEastAsia" w:hAnsiTheme="minorEastAsia" w:hint="eastAsia"/>
          <w:sz w:val="24"/>
        </w:rPr>
        <w:t>。</w:t>
      </w:r>
    </w:p>
    <w:p w:rsidR="00B45ECE" w:rsidRPr="00F436CC" w:rsidRDefault="00B45ECE" w:rsidP="00F01159">
      <w:pPr>
        <w:pStyle w:val="a4"/>
        <w:adjustRightInd w:val="0"/>
        <w:snapToGrid w:val="0"/>
        <w:spacing w:beforeLines="50" w:line="276" w:lineRule="auto"/>
        <w:ind w:firstLine="480"/>
        <w:rPr>
          <w:rFonts w:asciiTheme="minorEastAsia" w:eastAsiaTheme="minorEastAsia" w:hAnsiTheme="minorEastAsia"/>
          <w:sz w:val="24"/>
        </w:rPr>
      </w:pPr>
      <w:r w:rsidRPr="00F436CC">
        <w:rPr>
          <w:rFonts w:asciiTheme="minorEastAsia" w:eastAsiaTheme="minorEastAsia" w:hAnsiTheme="minorEastAsia" w:hint="eastAsia"/>
          <w:sz w:val="24"/>
        </w:rPr>
        <w:t>第五步：选择在我校医院体检的考生须持《四川省研究生招生考生体格检查表》到我校医院体检，并将其中一份交费凭据交至校医院；</w:t>
      </w:r>
      <w:r w:rsidRPr="00F436CC">
        <w:rPr>
          <w:rFonts w:asciiTheme="minorEastAsia" w:eastAsiaTheme="minorEastAsia" w:hAnsiTheme="minorEastAsia"/>
          <w:sz w:val="24"/>
        </w:rPr>
        <w:t>所有参加复试的考生须先交费后持打印的凭据到所在学院参加复试</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 xml:space="preserve"> </w:t>
      </w:r>
    </w:p>
    <w:p w:rsidR="00B45ECE" w:rsidRPr="00F436CC" w:rsidRDefault="00B45ECE" w:rsidP="00F01159">
      <w:pPr>
        <w:pStyle w:val="a4"/>
        <w:adjustRightInd w:val="0"/>
        <w:snapToGrid w:val="0"/>
        <w:spacing w:beforeLines="50" w:line="276" w:lineRule="auto"/>
        <w:ind w:firstLine="480"/>
        <w:rPr>
          <w:rFonts w:asciiTheme="minorEastAsia" w:eastAsiaTheme="minorEastAsia" w:hAnsiTheme="minorEastAsia"/>
          <w:sz w:val="24"/>
        </w:rPr>
      </w:pPr>
      <w:r w:rsidRPr="00F436CC">
        <w:rPr>
          <w:rFonts w:asciiTheme="minorEastAsia" w:eastAsiaTheme="minorEastAsia" w:hAnsiTheme="minorEastAsia"/>
          <w:sz w:val="24"/>
        </w:rPr>
        <w:t>交费时间：201</w:t>
      </w:r>
      <w:r w:rsidRPr="00F436CC">
        <w:rPr>
          <w:rFonts w:asciiTheme="minorEastAsia" w:eastAsiaTheme="minorEastAsia" w:hAnsiTheme="minorEastAsia" w:hint="eastAsia"/>
          <w:sz w:val="24"/>
        </w:rPr>
        <w:t>6</w:t>
      </w:r>
      <w:r w:rsidRPr="00F436CC">
        <w:rPr>
          <w:rFonts w:asciiTheme="minorEastAsia" w:eastAsiaTheme="minorEastAsia" w:hAnsiTheme="minorEastAsia"/>
          <w:sz w:val="24"/>
        </w:rPr>
        <w:t>年3月</w:t>
      </w:r>
      <w:r w:rsidRPr="00F436CC">
        <w:rPr>
          <w:rFonts w:asciiTheme="minorEastAsia" w:eastAsiaTheme="minorEastAsia" w:hAnsiTheme="minorEastAsia" w:hint="eastAsia"/>
          <w:sz w:val="24"/>
        </w:rPr>
        <w:t>24</w:t>
      </w:r>
      <w:r w:rsidRPr="00F436CC">
        <w:rPr>
          <w:rFonts w:asciiTheme="minorEastAsia" w:eastAsiaTheme="minorEastAsia" w:hAnsiTheme="minorEastAsia"/>
          <w:sz w:val="24"/>
        </w:rPr>
        <w:t>日8</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00-</w:t>
      </w:r>
      <w:r w:rsidRPr="00F436CC">
        <w:rPr>
          <w:rFonts w:asciiTheme="minorEastAsia" w:eastAsiaTheme="minorEastAsia" w:hAnsiTheme="minorEastAsia" w:hint="eastAsia"/>
          <w:sz w:val="24"/>
        </w:rPr>
        <w:t>4</w:t>
      </w:r>
      <w:r w:rsidRPr="00F436CC">
        <w:rPr>
          <w:rFonts w:asciiTheme="minorEastAsia" w:eastAsiaTheme="minorEastAsia" w:hAnsiTheme="minorEastAsia"/>
          <w:sz w:val="24"/>
        </w:rPr>
        <w:t>月</w:t>
      </w:r>
      <w:r w:rsidRPr="00F436CC">
        <w:rPr>
          <w:rFonts w:asciiTheme="minorEastAsia" w:eastAsiaTheme="minorEastAsia" w:hAnsiTheme="minorEastAsia" w:hint="eastAsia"/>
          <w:sz w:val="24"/>
        </w:rPr>
        <w:t>15</w:t>
      </w:r>
      <w:r w:rsidRPr="00F436CC">
        <w:rPr>
          <w:rFonts w:asciiTheme="minorEastAsia" w:eastAsiaTheme="minorEastAsia" w:hAnsiTheme="minorEastAsia"/>
          <w:sz w:val="24"/>
        </w:rPr>
        <w:t>日24</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00，</w:t>
      </w:r>
      <w:r w:rsidRPr="00F436CC">
        <w:rPr>
          <w:rFonts w:asciiTheme="minorEastAsia" w:eastAsiaTheme="minorEastAsia" w:hAnsiTheme="minorEastAsia"/>
          <w:b/>
          <w:sz w:val="24"/>
        </w:rPr>
        <w:t>逾期不再办理</w:t>
      </w:r>
      <w:r w:rsidRPr="00F436CC">
        <w:rPr>
          <w:rFonts w:asciiTheme="minorEastAsia" w:eastAsiaTheme="minorEastAsia" w:hAnsiTheme="minorEastAsia"/>
          <w:sz w:val="24"/>
        </w:rPr>
        <w:t>。</w:t>
      </w:r>
    </w:p>
    <w:p w:rsidR="00B45ECE" w:rsidRPr="00F436CC" w:rsidRDefault="00B45ECE" w:rsidP="00F01159">
      <w:pPr>
        <w:pStyle w:val="a4"/>
        <w:adjustRightInd w:val="0"/>
        <w:snapToGrid w:val="0"/>
        <w:spacing w:beforeLines="50" w:line="276" w:lineRule="auto"/>
        <w:ind w:firstLine="482"/>
        <w:rPr>
          <w:rFonts w:asciiTheme="minorEastAsia" w:eastAsiaTheme="minorEastAsia" w:hAnsiTheme="minorEastAsia"/>
          <w:b/>
          <w:sz w:val="24"/>
        </w:rPr>
      </w:pPr>
      <w:r w:rsidRPr="00F436CC">
        <w:rPr>
          <w:rFonts w:asciiTheme="minorEastAsia" w:eastAsiaTheme="minorEastAsia" w:hAnsiTheme="minorEastAsia" w:hint="eastAsia"/>
          <w:b/>
          <w:sz w:val="24"/>
        </w:rPr>
        <w:t>特别注意：1. 各项费用经网上交费成功则一律不予退还，请不参加复试或体检的考生切勿交费，否则后果自负。2. 因数据传递原因，调剂考生在接到复试通知的次日方可进行网上交费。</w:t>
      </w:r>
    </w:p>
    <w:p w:rsidR="00B45ECE" w:rsidRPr="00F436CC" w:rsidRDefault="00B45ECE" w:rsidP="00C71B0B">
      <w:pPr>
        <w:spacing w:line="276" w:lineRule="auto"/>
        <w:rPr>
          <w:rFonts w:asciiTheme="minorEastAsia" w:eastAsiaTheme="minorEastAsia" w:hAnsiTheme="minorEastAsia"/>
          <w:b/>
          <w:color w:val="000000"/>
          <w:sz w:val="24"/>
        </w:rPr>
      </w:pPr>
      <w:r w:rsidRPr="00F436CC">
        <w:rPr>
          <w:rFonts w:asciiTheme="minorEastAsia" w:eastAsiaTheme="minorEastAsia" w:hAnsiTheme="minorEastAsia" w:hint="eastAsia"/>
          <w:b/>
          <w:color w:val="000000"/>
          <w:sz w:val="24"/>
        </w:rPr>
        <w:t>六</w:t>
      </w:r>
      <w:r w:rsidRPr="00F436CC">
        <w:rPr>
          <w:rFonts w:asciiTheme="minorEastAsia" w:eastAsiaTheme="minorEastAsia" w:hAnsiTheme="minorEastAsia"/>
          <w:b/>
          <w:color w:val="000000"/>
          <w:sz w:val="24"/>
        </w:rPr>
        <w:t>、考生信息采集及身份验证</w:t>
      </w:r>
    </w:p>
    <w:p w:rsidR="00B45ECE" w:rsidRPr="00F436CC" w:rsidRDefault="00B45ECE" w:rsidP="00041C76">
      <w:pPr>
        <w:spacing w:line="276" w:lineRule="auto"/>
        <w:ind w:firstLineChars="195" w:firstLine="470"/>
        <w:rPr>
          <w:rFonts w:asciiTheme="minorEastAsia" w:eastAsiaTheme="minorEastAsia" w:hAnsiTheme="minorEastAsia"/>
          <w:color w:val="0000FF"/>
          <w:sz w:val="24"/>
        </w:rPr>
      </w:pPr>
      <w:r w:rsidRPr="00F436CC">
        <w:rPr>
          <w:rFonts w:asciiTheme="minorEastAsia" w:eastAsiaTheme="minorEastAsia" w:hAnsiTheme="minorEastAsia"/>
          <w:b/>
          <w:sz w:val="24"/>
        </w:rPr>
        <w:t>考生信息采集及身份验证：对于未在我校考点（代码：5102）参加考试的考生要在复试前进行指纹采集</w:t>
      </w:r>
      <w:r w:rsidRPr="00F436CC">
        <w:rPr>
          <w:rFonts w:asciiTheme="minorEastAsia" w:eastAsiaTheme="minorEastAsia" w:hAnsiTheme="minorEastAsia"/>
          <w:sz w:val="24"/>
        </w:rPr>
        <w:t>（时间：201</w:t>
      </w:r>
      <w:r w:rsidRPr="00F436CC">
        <w:rPr>
          <w:rFonts w:asciiTheme="minorEastAsia" w:eastAsiaTheme="minorEastAsia" w:hAnsiTheme="minorEastAsia" w:hint="eastAsia"/>
          <w:sz w:val="24"/>
        </w:rPr>
        <w:t>6</w:t>
      </w:r>
      <w:r w:rsidRPr="00F436CC">
        <w:rPr>
          <w:rFonts w:asciiTheme="minorEastAsia" w:eastAsiaTheme="minorEastAsia" w:hAnsiTheme="minorEastAsia"/>
          <w:sz w:val="24"/>
        </w:rPr>
        <w:t>年3月</w:t>
      </w:r>
      <w:r w:rsidRPr="00F436CC">
        <w:rPr>
          <w:rFonts w:asciiTheme="minorEastAsia" w:eastAsiaTheme="minorEastAsia" w:hAnsiTheme="minorEastAsia" w:hint="eastAsia"/>
          <w:sz w:val="24"/>
        </w:rPr>
        <w:t>24</w:t>
      </w:r>
      <w:r w:rsidRPr="00F436CC">
        <w:rPr>
          <w:rFonts w:asciiTheme="minorEastAsia" w:eastAsiaTheme="minorEastAsia" w:hAnsiTheme="minorEastAsia"/>
          <w:sz w:val="24"/>
        </w:rPr>
        <w:t>日-4月</w:t>
      </w:r>
      <w:r w:rsidRPr="00F436CC">
        <w:rPr>
          <w:rFonts w:asciiTheme="minorEastAsia" w:eastAsiaTheme="minorEastAsia" w:hAnsiTheme="minorEastAsia" w:hint="eastAsia"/>
          <w:sz w:val="24"/>
        </w:rPr>
        <w:t>8</w:t>
      </w:r>
      <w:r w:rsidRPr="00F436CC">
        <w:rPr>
          <w:rFonts w:asciiTheme="minorEastAsia" w:eastAsiaTheme="minorEastAsia" w:hAnsiTheme="minorEastAsia"/>
          <w:sz w:val="24"/>
        </w:rPr>
        <w:t>日每个工作日上午</w:t>
      </w:r>
      <w:r w:rsidRPr="00F436CC">
        <w:rPr>
          <w:rFonts w:asciiTheme="minorEastAsia" w:eastAsiaTheme="minorEastAsia" w:hAnsiTheme="minorEastAsia" w:hint="eastAsia"/>
          <w:sz w:val="24"/>
        </w:rPr>
        <w:t>9:0</w:t>
      </w:r>
      <w:r w:rsidRPr="00F436CC">
        <w:rPr>
          <w:rFonts w:asciiTheme="minorEastAsia" w:eastAsiaTheme="minorEastAsia" w:hAnsiTheme="minorEastAsia"/>
          <w:sz w:val="24"/>
        </w:rPr>
        <w:t>0-11</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30、下午2</w:t>
      </w:r>
      <w:r w:rsidRPr="00F436CC">
        <w:rPr>
          <w:rFonts w:asciiTheme="minorEastAsia" w:eastAsiaTheme="minorEastAsia" w:hAnsiTheme="minorEastAsia" w:hint="eastAsia"/>
          <w:sz w:val="24"/>
        </w:rPr>
        <w:t>:</w:t>
      </w:r>
      <w:r w:rsidRPr="00F436CC">
        <w:rPr>
          <w:rFonts w:asciiTheme="minorEastAsia" w:eastAsiaTheme="minorEastAsia" w:hAnsiTheme="minorEastAsia"/>
          <w:sz w:val="24"/>
        </w:rPr>
        <w:t>30-</w:t>
      </w:r>
      <w:r w:rsidRPr="00F436CC">
        <w:rPr>
          <w:rFonts w:asciiTheme="minorEastAsia" w:eastAsiaTheme="minorEastAsia" w:hAnsiTheme="minorEastAsia" w:hint="eastAsia"/>
          <w:sz w:val="24"/>
        </w:rPr>
        <w:t>4:3</w:t>
      </w:r>
      <w:r w:rsidRPr="00F436CC">
        <w:rPr>
          <w:rFonts w:asciiTheme="minorEastAsia" w:eastAsiaTheme="minorEastAsia" w:hAnsiTheme="minorEastAsia"/>
          <w:sz w:val="24"/>
        </w:rPr>
        <w:t>0，</w:t>
      </w:r>
      <w:r w:rsidRPr="00F436CC">
        <w:rPr>
          <w:rFonts w:asciiTheme="minorEastAsia" w:eastAsiaTheme="minorEastAsia" w:hAnsiTheme="minorEastAsia"/>
          <w:sz w:val="24"/>
        </w:rPr>
        <w:lastRenderedPageBreak/>
        <w:t>地点</w:t>
      </w:r>
      <w:r w:rsidRPr="00F436CC">
        <w:rPr>
          <w:rFonts w:asciiTheme="minorEastAsia" w:eastAsiaTheme="minorEastAsia" w:hAnsiTheme="minorEastAsia" w:hint="eastAsia"/>
          <w:sz w:val="24"/>
        </w:rPr>
        <w:t>：犀浦</w:t>
      </w:r>
      <w:r w:rsidRPr="00F436CC">
        <w:rPr>
          <w:rFonts w:asciiTheme="minorEastAsia" w:eastAsiaTheme="minorEastAsia" w:hAnsiTheme="minorEastAsia"/>
          <w:sz w:val="24"/>
        </w:rPr>
        <w:t>校区</w:t>
      </w:r>
      <w:r w:rsidRPr="00F436CC">
        <w:rPr>
          <w:rFonts w:asciiTheme="minorEastAsia" w:eastAsiaTheme="minorEastAsia" w:hAnsiTheme="minorEastAsia" w:hint="eastAsia"/>
          <w:sz w:val="24"/>
        </w:rPr>
        <w:t>2号教学楼X2122</w:t>
      </w:r>
      <w:r w:rsidRPr="00F436CC">
        <w:rPr>
          <w:rFonts w:asciiTheme="minorEastAsia" w:eastAsiaTheme="minorEastAsia" w:hAnsiTheme="minorEastAsia"/>
          <w:sz w:val="24"/>
        </w:rPr>
        <w:t>，研招办将向每位完成指纹采集的考生发放一张带有工作人员签字章的资格审查表，考生须持此表参加相应学院的复试），</w:t>
      </w:r>
      <w:r w:rsidRPr="00F436CC">
        <w:rPr>
          <w:rFonts w:asciiTheme="minorEastAsia" w:eastAsiaTheme="minorEastAsia" w:hAnsiTheme="minorEastAsia"/>
          <w:b/>
          <w:sz w:val="24"/>
        </w:rPr>
        <w:t>对于在我校考点参加考试的考生不必再进行指纹采集；所有未进行指纹采集考生的复试及拟录取一律无效。</w:t>
      </w:r>
    </w:p>
    <w:p w:rsidR="00B45ECE" w:rsidRPr="00F436CC" w:rsidRDefault="00B45ECE" w:rsidP="00C71B0B">
      <w:pPr>
        <w:spacing w:line="276" w:lineRule="auto"/>
        <w:rPr>
          <w:rFonts w:asciiTheme="minorEastAsia" w:eastAsiaTheme="minorEastAsia" w:hAnsiTheme="minorEastAsia"/>
          <w:b/>
          <w:sz w:val="28"/>
          <w:szCs w:val="28"/>
        </w:rPr>
      </w:pPr>
      <w:r w:rsidRPr="00F436CC">
        <w:rPr>
          <w:rFonts w:asciiTheme="minorEastAsia" w:eastAsiaTheme="minorEastAsia" w:hAnsiTheme="minorEastAsia" w:hint="eastAsia"/>
          <w:b/>
          <w:sz w:val="28"/>
          <w:szCs w:val="28"/>
        </w:rPr>
        <w:t>七</w:t>
      </w:r>
      <w:r w:rsidRPr="00F436CC">
        <w:rPr>
          <w:rFonts w:asciiTheme="minorEastAsia" w:eastAsiaTheme="minorEastAsia" w:hAnsiTheme="minorEastAsia"/>
          <w:b/>
          <w:sz w:val="28"/>
          <w:szCs w:val="28"/>
        </w:rPr>
        <w:t>、考生调剂复试基本要求</w:t>
      </w:r>
    </w:p>
    <w:p w:rsidR="00B45ECE" w:rsidRPr="00F436CC" w:rsidRDefault="00B45ECE" w:rsidP="00C71B0B">
      <w:pPr>
        <w:spacing w:line="276" w:lineRule="auto"/>
        <w:ind w:leftChars="82" w:left="172" w:firstLineChars="250" w:firstLine="60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1</w:t>
      </w:r>
      <w:r w:rsidR="00D364AD" w:rsidRPr="00F436CC">
        <w:rPr>
          <w:rFonts w:asciiTheme="minorEastAsia" w:eastAsiaTheme="minorEastAsia" w:hAnsiTheme="minorEastAsia" w:hint="eastAsia"/>
          <w:color w:val="000000"/>
          <w:sz w:val="24"/>
        </w:rPr>
        <w:t>）</w:t>
      </w:r>
      <w:r w:rsidRPr="00F436CC">
        <w:rPr>
          <w:rFonts w:asciiTheme="minorEastAsia" w:eastAsiaTheme="minorEastAsia" w:hAnsiTheme="minorEastAsia" w:hint="eastAsia"/>
          <w:color w:val="000000"/>
          <w:sz w:val="24"/>
        </w:rPr>
        <w:t>、080200机械工程专业（学术型）</w:t>
      </w:r>
      <w:r w:rsidRPr="00F436CC">
        <w:rPr>
          <w:rFonts w:asciiTheme="minorEastAsia" w:eastAsiaTheme="minorEastAsia" w:hAnsiTheme="minorEastAsia"/>
          <w:color w:val="000000"/>
          <w:sz w:val="24"/>
        </w:rPr>
        <w:t>接收本科就读于“985工程”学校</w:t>
      </w:r>
      <w:r w:rsidRPr="00F436CC">
        <w:rPr>
          <w:rFonts w:asciiTheme="minorEastAsia" w:eastAsiaTheme="minorEastAsia" w:hAnsiTheme="minorEastAsia" w:hint="eastAsia"/>
          <w:color w:val="000000"/>
          <w:sz w:val="24"/>
        </w:rPr>
        <w:t>的考生（包括第一志愿报考或未报考我校的考生）调剂复试申请，初试成绩总分325分（含325分）以上。</w:t>
      </w:r>
    </w:p>
    <w:p w:rsidR="00B45ECE" w:rsidRPr="00F436CC" w:rsidRDefault="00B45ECE" w:rsidP="00C71B0B">
      <w:pPr>
        <w:spacing w:line="276" w:lineRule="auto"/>
        <w:ind w:leftChars="82" w:left="172" w:firstLineChars="250" w:firstLine="60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2</w:t>
      </w:r>
      <w:r w:rsidR="00D364AD" w:rsidRPr="00F436CC">
        <w:rPr>
          <w:rFonts w:asciiTheme="minorEastAsia" w:eastAsiaTheme="minorEastAsia" w:hAnsiTheme="minorEastAsia" w:hint="eastAsia"/>
          <w:color w:val="000000"/>
          <w:sz w:val="24"/>
        </w:rPr>
        <w:t>）</w:t>
      </w:r>
      <w:r w:rsidRPr="00F436CC">
        <w:rPr>
          <w:rFonts w:asciiTheme="minorEastAsia" w:eastAsiaTheme="minorEastAsia" w:hAnsiTheme="minorEastAsia" w:hint="eastAsia"/>
          <w:color w:val="000000"/>
          <w:sz w:val="24"/>
        </w:rPr>
        <w:t>、081404 供热、供燃气、通风及空调工程专业、0802Z1 城市轨道交通技术与装备专业</w:t>
      </w:r>
      <w:r w:rsidRPr="00F436CC">
        <w:rPr>
          <w:rFonts w:asciiTheme="minorEastAsia" w:eastAsiaTheme="minorEastAsia" w:hAnsiTheme="minorEastAsia"/>
          <w:color w:val="000000"/>
          <w:sz w:val="24"/>
        </w:rPr>
        <w:t>接收本科就读于“985工程”学校</w:t>
      </w:r>
      <w:r w:rsidRPr="00F436CC">
        <w:rPr>
          <w:rFonts w:asciiTheme="minorEastAsia" w:eastAsiaTheme="minorEastAsia" w:hAnsiTheme="minorEastAsia" w:hint="eastAsia"/>
          <w:color w:val="000000"/>
          <w:sz w:val="24"/>
        </w:rPr>
        <w:t>的考生（包括第一志愿报考或未报考我校的考生）调剂复试申请，初试成绩总分300分（含）以上。</w:t>
      </w:r>
    </w:p>
    <w:p w:rsidR="00B45ECE" w:rsidRPr="00F436CC" w:rsidRDefault="00B45ECE" w:rsidP="00C71B0B">
      <w:pPr>
        <w:spacing w:line="276" w:lineRule="auto"/>
        <w:ind w:leftChars="82" w:left="172" w:firstLineChars="250" w:firstLine="60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3</w:t>
      </w:r>
      <w:r w:rsidR="00D364AD" w:rsidRPr="00F436CC">
        <w:rPr>
          <w:rFonts w:asciiTheme="minorEastAsia" w:eastAsiaTheme="minorEastAsia" w:hAnsiTheme="minorEastAsia" w:hint="eastAsia"/>
          <w:color w:val="000000"/>
          <w:sz w:val="24"/>
        </w:rPr>
        <w:t>）</w:t>
      </w:r>
      <w:r w:rsidRPr="00F436CC">
        <w:rPr>
          <w:rFonts w:asciiTheme="minorEastAsia" w:eastAsiaTheme="minorEastAsia" w:hAnsiTheme="minorEastAsia" w:hint="eastAsia"/>
          <w:color w:val="000000"/>
          <w:sz w:val="24"/>
        </w:rPr>
        <w:t>、080400 仪器科学与技术专业（学术型）、080703 动力机械及工程专业、085201 机械工程专业、085234车辆工程专业、085203 仪器仪表工程专业</w:t>
      </w:r>
      <w:r w:rsidRPr="00F436CC">
        <w:rPr>
          <w:rFonts w:asciiTheme="minorEastAsia" w:eastAsiaTheme="minorEastAsia" w:hAnsiTheme="minorEastAsia"/>
          <w:color w:val="000000"/>
          <w:sz w:val="24"/>
        </w:rPr>
        <w:t>接收本科就读于“985工程”学校</w:t>
      </w:r>
      <w:r w:rsidRPr="00F436CC">
        <w:rPr>
          <w:rFonts w:asciiTheme="minorEastAsia" w:eastAsiaTheme="minorEastAsia" w:hAnsiTheme="minorEastAsia" w:hint="eastAsia"/>
          <w:color w:val="000000"/>
          <w:sz w:val="24"/>
        </w:rPr>
        <w:t>的考生（包括第一志愿报考或未报考我校的考生）调剂复试申请，初试成绩总分295分（含）以上。</w:t>
      </w:r>
    </w:p>
    <w:p w:rsidR="00B45ECE" w:rsidRPr="00F436CC" w:rsidRDefault="00D364AD" w:rsidP="00C71B0B">
      <w:pPr>
        <w:spacing w:line="276" w:lineRule="auto"/>
        <w:ind w:leftChars="82" w:left="172" w:firstLineChars="250" w:firstLine="60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4）</w:t>
      </w:r>
      <w:r w:rsidR="00B45ECE" w:rsidRPr="00F436CC">
        <w:rPr>
          <w:rFonts w:asciiTheme="minorEastAsia" w:eastAsiaTheme="minorEastAsia" w:hAnsiTheme="minorEastAsia" w:hint="eastAsia"/>
          <w:color w:val="000000"/>
          <w:sz w:val="24"/>
        </w:rPr>
        <w:t>、第一志愿报考我院080200机械工程专业（学术型）且初试成绩总分295分（含295分）以上、500分以下的考生，可以申请调剂到学院085201 机械工程（专业型） 、085203 仪器仪表工程专业（专业型）进行复试。</w:t>
      </w:r>
    </w:p>
    <w:p w:rsidR="00B45ECE" w:rsidRPr="00F436CC" w:rsidRDefault="00D364AD" w:rsidP="00C71B0B">
      <w:pPr>
        <w:spacing w:line="276" w:lineRule="auto"/>
        <w:ind w:leftChars="82" w:left="172" w:firstLineChars="250" w:firstLine="60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5）</w:t>
      </w:r>
      <w:r w:rsidR="00B45ECE" w:rsidRPr="00F436CC">
        <w:rPr>
          <w:rFonts w:asciiTheme="minorEastAsia" w:eastAsiaTheme="minorEastAsia" w:hAnsiTheme="minorEastAsia" w:hint="eastAsia"/>
          <w:color w:val="000000"/>
          <w:sz w:val="24"/>
        </w:rPr>
        <w:t>、调剂复试的其他要求须满足《西南交通大学关于2016年全日制硕士研究生招生复试及拟录取工作的实施办法》的相关要求。</w:t>
      </w:r>
    </w:p>
    <w:p w:rsidR="00B45ECE" w:rsidRPr="00F436CC" w:rsidRDefault="00B45ECE" w:rsidP="00C71B0B">
      <w:pPr>
        <w:spacing w:line="276" w:lineRule="auto"/>
        <w:ind w:leftChars="82" w:left="172" w:firstLineChars="250" w:firstLine="600"/>
        <w:rPr>
          <w:rFonts w:asciiTheme="minorEastAsia" w:eastAsiaTheme="minorEastAsia" w:hAnsiTheme="minorEastAsia"/>
          <w:color w:val="000000"/>
          <w:sz w:val="24"/>
        </w:rPr>
      </w:pPr>
    </w:p>
    <w:p w:rsidR="00B45ECE" w:rsidRPr="00F436CC" w:rsidRDefault="00B45ECE" w:rsidP="00C71B0B">
      <w:pPr>
        <w:spacing w:line="276" w:lineRule="auto"/>
        <w:rPr>
          <w:rFonts w:asciiTheme="minorEastAsia" w:eastAsiaTheme="minorEastAsia" w:hAnsiTheme="minorEastAsia"/>
          <w:b/>
          <w:color w:val="000000"/>
          <w:sz w:val="24"/>
        </w:rPr>
      </w:pPr>
      <w:r w:rsidRPr="00F436CC">
        <w:rPr>
          <w:rFonts w:asciiTheme="minorEastAsia" w:eastAsiaTheme="minorEastAsia" w:hAnsiTheme="minorEastAsia" w:hint="eastAsia"/>
          <w:b/>
          <w:color w:val="FF0000"/>
          <w:sz w:val="24"/>
        </w:rPr>
        <w:t xml:space="preserve">     </w:t>
      </w:r>
      <w:r w:rsidRPr="00F436CC">
        <w:rPr>
          <w:rFonts w:asciiTheme="minorEastAsia" w:eastAsiaTheme="minorEastAsia" w:hAnsiTheme="minorEastAsia" w:hint="eastAsia"/>
          <w:b/>
          <w:color w:val="000000"/>
          <w:sz w:val="24"/>
        </w:rPr>
        <w:t>调剂时间：</w:t>
      </w:r>
    </w:p>
    <w:p w:rsidR="00B45ECE" w:rsidRPr="00F436CC" w:rsidRDefault="00B45ECE" w:rsidP="00C71B0B">
      <w:pPr>
        <w:spacing w:line="276" w:lineRule="auto"/>
        <w:rPr>
          <w:rFonts w:asciiTheme="minorEastAsia" w:eastAsiaTheme="minorEastAsia" w:hAnsiTheme="minorEastAsia"/>
          <w:color w:val="000000"/>
          <w:sz w:val="24"/>
        </w:rPr>
      </w:pPr>
      <w:r w:rsidRPr="00F436CC">
        <w:rPr>
          <w:rFonts w:asciiTheme="minorEastAsia" w:eastAsiaTheme="minorEastAsia" w:hAnsiTheme="minorEastAsia" w:hint="eastAsia"/>
          <w:b/>
          <w:color w:val="000000"/>
          <w:sz w:val="24"/>
        </w:rPr>
        <w:t xml:space="preserve">    </w:t>
      </w:r>
      <w:r w:rsidRPr="00F436CC">
        <w:rPr>
          <w:rFonts w:asciiTheme="minorEastAsia" w:eastAsiaTheme="minorEastAsia" w:hAnsiTheme="minorEastAsia" w:hint="eastAsia"/>
          <w:color w:val="000000"/>
          <w:sz w:val="24"/>
        </w:rPr>
        <w:t xml:space="preserve">   1.校外985考生调剂报名截止时间： 2016年3月24日12:00</w:t>
      </w:r>
    </w:p>
    <w:p w:rsidR="00B45ECE" w:rsidRPr="00F436CC" w:rsidRDefault="00B45ECE" w:rsidP="00C71B0B">
      <w:pPr>
        <w:spacing w:line="276" w:lineRule="auto"/>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 xml:space="preserve">        2.院内考生调剂报名截止时间： 2016年3月24日12:00</w:t>
      </w:r>
    </w:p>
    <w:p w:rsidR="00B45ECE" w:rsidRPr="00F436CC" w:rsidRDefault="00B45ECE" w:rsidP="00C71B0B">
      <w:pPr>
        <w:spacing w:line="276" w:lineRule="auto"/>
        <w:rPr>
          <w:rFonts w:asciiTheme="minorEastAsia" w:eastAsiaTheme="minorEastAsia" w:hAnsiTheme="minorEastAsia"/>
          <w:b/>
          <w:sz w:val="24"/>
        </w:rPr>
      </w:pPr>
    </w:p>
    <w:p w:rsidR="00B45ECE" w:rsidRPr="00F436CC" w:rsidRDefault="00B45ECE" w:rsidP="00C71B0B">
      <w:pPr>
        <w:spacing w:line="276" w:lineRule="auto"/>
        <w:rPr>
          <w:rFonts w:asciiTheme="minorEastAsia" w:eastAsiaTheme="minorEastAsia" w:hAnsiTheme="minorEastAsia"/>
          <w:b/>
          <w:sz w:val="28"/>
          <w:szCs w:val="28"/>
        </w:rPr>
      </w:pPr>
      <w:r w:rsidRPr="00F436CC">
        <w:rPr>
          <w:rFonts w:asciiTheme="minorEastAsia" w:eastAsiaTheme="minorEastAsia" w:hAnsiTheme="minorEastAsia" w:hint="eastAsia"/>
          <w:b/>
          <w:sz w:val="28"/>
          <w:szCs w:val="28"/>
        </w:rPr>
        <w:t>八</w:t>
      </w:r>
      <w:r w:rsidRPr="00F436CC">
        <w:rPr>
          <w:rFonts w:asciiTheme="minorEastAsia" w:eastAsiaTheme="minorEastAsia" w:hAnsiTheme="minorEastAsia"/>
          <w:b/>
          <w:sz w:val="28"/>
          <w:szCs w:val="28"/>
        </w:rPr>
        <w:t>、拟录取</w:t>
      </w:r>
    </w:p>
    <w:p w:rsidR="00B45ECE" w:rsidRPr="00F436CC" w:rsidRDefault="00B45ECE" w:rsidP="00C71B0B">
      <w:pPr>
        <w:spacing w:line="276" w:lineRule="auto"/>
        <w:ind w:firstLineChars="249" w:firstLine="600"/>
        <w:rPr>
          <w:rFonts w:asciiTheme="minorEastAsia" w:eastAsiaTheme="minorEastAsia" w:hAnsiTheme="minorEastAsia"/>
          <w:b/>
          <w:color w:val="000000"/>
          <w:sz w:val="24"/>
        </w:rPr>
      </w:pPr>
      <w:r w:rsidRPr="00F436CC">
        <w:rPr>
          <w:rFonts w:asciiTheme="minorEastAsia" w:eastAsiaTheme="minorEastAsia" w:hAnsiTheme="minorEastAsia" w:hint="eastAsia"/>
          <w:b/>
          <w:color w:val="000000"/>
          <w:sz w:val="24"/>
        </w:rPr>
        <w:t xml:space="preserve">1、拟录取原则                                                                                                                                                                                                                                                                                               </w:t>
      </w:r>
    </w:p>
    <w:p w:rsidR="00B45ECE" w:rsidRPr="00F436CC" w:rsidRDefault="00B45ECE" w:rsidP="00C71B0B">
      <w:pPr>
        <w:spacing w:line="276" w:lineRule="auto"/>
        <w:ind w:firstLineChars="249" w:firstLine="598"/>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根据学校指标，初试成绩、面试成绩和综合成绩为基准，按</w:t>
      </w:r>
      <w:r w:rsidRPr="00F436CC">
        <w:rPr>
          <w:rFonts w:asciiTheme="minorEastAsia" w:eastAsiaTheme="minorEastAsia" w:hAnsiTheme="minorEastAsia" w:hint="eastAsia"/>
          <w:b/>
          <w:color w:val="000000"/>
          <w:sz w:val="24"/>
        </w:rPr>
        <w:t>综合总成绩</w:t>
      </w:r>
      <w:r w:rsidRPr="00F436CC">
        <w:rPr>
          <w:rFonts w:asciiTheme="minorEastAsia" w:eastAsiaTheme="minorEastAsia" w:hAnsiTheme="minorEastAsia" w:hint="eastAsia"/>
          <w:color w:val="000000"/>
          <w:sz w:val="24"/>
        </w:rPr>
        <w:t>从高分录取。（低于60分不得录取）</w:t>
      </w:r>
    </w:p>
    <w:p w:rsidR="00B45ECE" w:rsidRPr="00F436CC" w:rsidRDefault="00B45ECE" w:rsidP="00F01159">
      <w:pPr>
        <w:pStyle w:val="a3"/>
        <w:tabs>
          <w:tab w:val="right" w:pos="9638"/>
        </w:tabs>
        <w:adjustRightInd w:val="0"/>
        <w:snapToGrid w:val="0"/>
        <w:spacing w:beforeLines="50" w:line="276" w:lineRule="auto"/>
        <w:ind w:firstLineChars="200" w:firstLine="480"/>
        <w:jc w:val="both"/>
        <w:rPr>
          <w:rFonts w:asciiTheme="minorEastAsia" w:eastAsiaTheme="minorEastAsia" w:hAnsiTheme="minorEastAsia"/>
          <w:color w:val="000000"/>
        </w:rPr>
      </w:pPr>
      <w:r w:rsidRPr="00F436CC">
        <w:rPr>
          <w:rFonts w:asciiTheme="minorEastAsia" w:eastAsiaTheme="minorEastAsia" w:hAnsiTheme="minorEastAsia"/>
          <w:color w:val="000000"/>
        </w:rPr>
        <w:t>所有拟录取考生的总成绩必须大于60分，总成绩不合格者（低于60分）不予录取。</w:t>
      </w:r>
      <w:r w:rsidRPr="00F436CC">
        <w:rPr>
          <w:rFonts w:asciiTheme="minorEastAsia" w:eastAsiaTheme="minorEastAsia" w:hAnsiTheme="minorEastAsia"/>
          <w:color w:val="000000"/>
        </w:rPr>
        <w:tab/>
      </w:r>
    </w:p>
    <w:p w:rsidR="00B45ECE" w:rsidRPr="00F436CC" w:rsidRDefault="00B45ECE" w:rsidP="00F01159">
      <w:pPr>
        <w:pStyle w:val="a3"/>
        <w:adjustRightInd w:val="0"/>
        <w:snapToGrid w:val="0"/>
        <w:spacing w:beforeLines="50" w:line="276" w:lineRule="auto"/>
        <w:ind w:firstLineChars="200" w:firstLine="480"/>
        <w:jc w:val="both"/>
        <w:rPr>
          <w:rFonts w:asciiTheme="minorEastAsia" w:eastAsiaTheme="minorEastAsia" w:hAnsiTheme="minorEastAsia"/>
        </w:rPr>
      </w:pPr>
      <w:r w:rsidRPr="00F436CC">
        <w:rPr>
          <w:rFonts w:asciiTheme="minorEastAsia" w:eastAsiaTheme="minorEastAsia" w:hAnsiTheme="minorEastAsia"/>
        </w:rPr>
        <w:t>各招生学科专业要在本单位研究生招生工作领导小组的领导下，按照学校下达的招生计划</w:t>
      </w:r>
      <w:r w:rsidRPr="00F436CC">
        <w:rPr>
          <w:rFonts w:asciiTheme="minorEastAsia" w:eastAsiaTheme="minorEastAsia" w:hAnsiTheme="minorEastAsia" w:hint="eastAsia"/>
        </w:rPr>
        <w:t>、</w:t>
      </w:r>
      <w:r w:rsidRPr="00F436CC">
        <w:rPr>
          <w:rFonts w:asciiTheme="minorEastAsia" w:eastAsiaTheme="minorEastAsia" w:hAnsiTheme="minorEastAsia"/>
        </w:rPr>
        <w:t>复试录取办法，遵循德、智、体全面衡量的原则，根据考生成绩（含初试和复试）、结合其平时的学习成绩、科研创新潜质等业务素质、思想政治表现及身体健康状况确定拟录取名单。</w:t>
      </w:r>
    </w:p>
    <w:p w:rsidR="00B45ECE" w:rsidRPr="00F436CC" w:rsidRDefault="00B45ECE" w:rsidP="00425C18">
      <w:pPr>
        <w:spacing w:line="276" w:lineRule="auto"/>
        <w:ind w:firstLineChars="199" w:firstLine="479"/>
        <w:rPr>
          <w:rFonts w:asciiTheme="minorEastAsia" w:eastAsiaTheme="minorEastAsia" w:hAnsiTheme="minorEastAsia"/>
          <w:b/>
          <w:sz w:val="24"/>
        </w:rPr>
      </w:pPr>
      <w:r w:rsidRPr="00F436CC">
        <w:rPr>
          <w:rFonts w:asciiTheme="minorEastAsia" w:eastAsiaTheme="minorEastAsia" w:hAnsiTheme="minorEastAsia"/>
          <w:b/>
          <w:sz w:val="24"/>
        </w:rPr>
        <w:t>2</w:t>
      </w:r>
      <w:r w:rsidRPr="00F436CC">
        <w:rPr>
          <w:rFonts w:asciiTheme="minorEastAsia" w:eastAsiaTheme="minorEastAsia" w:hAnsiTheme="minorEastAsia" w:hint="eastAsia"/>
          <w:b/>
          <w:sz w:val="24"/>
        </w:rPr>
        <w:t xml:space="preserve">. </w:t>
      </w:r>
      <w:r w:rsidRPr="00F436CC">
        <w:rPr>
          <w:rFonts w:asciiTheme="minorEastAsia" w:eastAsiaTheme="minorEastAsia" w:hAnsiTheme="minorEastAsia"/>
          <w:b/>
          <w:sz w:val="24"/>
        </w:rPr>
        <w:t>拟录取综合成绩计算办法</w:t>
      </w:r>
    </w:p>
    <w:p w:rsidR="00B45ECE" w:rsidRPr="00F436CC" w:rsidRDefault="00B45ECE" w:rsidP="00C71B0B">
      <w:pPr>
        <w:spacing w:line="276" w:lineRule="auto"/>
        <w:ind w:firstLineChars="200" w:firstLine="480"/>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计分办法：考生的初试成绩与复试成绩进行加权作为最终考试成绩（其中初试成绩占</w:t>
      </w:r>
    </w:p>
    <w:p w:rsidR="00B45ECE" w:rsidRPr="00F436CC" w:rsidRDefault="00B45ECE" w:rsidP="00C71B0B">
      <w:pPr>
        <w:spacing w:line="276" w:lineRule="auto"/>
        <w:rPr>
          <w:rFonts w:asciiTheme="minorEastAsia" w:eastAsiaTheme="minorEastAsia" w:hAnsiTheme="minorEastAsia"/>
          <w:color w:val="000000"/>
          <w:sz w:val="24"/>
        </w:rPr>
      </w:pPr>
      <w:r w:rsidRPr="00F436CC">
        <w:rPr>
          <w:rFonts w:asciiTheme="minorEastAsia" w:eastAsiaTheme="minorEastAsia" w:hAnsiTheme="minorEastAsia" w:hint="eastAsia"/>
          <w:color w:val="000000"/>
          <w:sz w:val="24"/>
        </w:rPr>
        <w:t>50%，复试成绩占50%）。复试不合格者，一律不得录取。</w:t>
      </w:r>
    </w:p>
    <w:p w:rsidR="00B45ECE" w:rsidRPr="00F436CC" w:rsidRDefault="00B45ECE" w:rsidP="00C71B0B">
      <w:pPr>
        <w:spacing w:line="276" w:lineRule="auto"/>
        <w:ind w:firstLineChars="249" w:firstLine="600"/>
        <w:rPr>
          <w:rFonts w:asciiTheme="minorEastAsia" w:eastAsiaTheme="minorEastAsia" w:hAnsiTheme="minorEastAsia"/>
          <w:b/>
          <w:color w:val="000000"/>
          <w:sz w:val="24"/>
        </w:rPr>
      </w:pPr>
      <w:r w:rsidRPr="00F436CC">
        <w:rPr>
          <w:rFonts w:asciiTheme="minorEastAsia" w:eastAsiaTheme="minorEastAsia" w:hAnsiTheme="minorEastAsia" w:hint="eastAsia"/>
          <w:b/>
          <w:color w:val="000000"/>
          <w:sz w:val="24"/>
        </w:rPr>
        <w:t>综合总成绩=初试总成绩÷5×0.5+复试成绩×0.5</w:t>
      </w:r>
    </w:p>
    <w:p w:rsidR="00B45ECE" w:rsidRPr="00F436CC" w:rsidRDefault="00B45ECE" w:rsidP="00C71B0B">
      <w:pPr>
        <w:spacing w:line="276" w:lineRule="auto"/>
        <w:rPr>
          <w:rFonts w:asciiTheme="minorEastAsia" w:eastAsiaTheme="minorEastAsia" w:hAnsiTheme="minorEastAsia"/>
          <w:b/>
          <w:sz w:val="28"/>
          <w:szCs w:val="28"/>
        </w:rPr>
      </w:pPr>
      <w:r w:rsidRPr="00F436CC">
        <w:rPr>
          <w:rFonts w:asciiTheme="minorEastAsia" w:eastAsiaTheme="minorEastAsia" w:hAnsiTheme="minorEastAsia" w:hint="eastAsia"/>
          <w:b/>
          <w:sz w:val="28"/>
          <w:szCs w:val="28"/>
        </w:rPr>
        <w:t>九</w:t>
      </w:r>
      <w:r w:rsidRPr="00F436CC">
        <w:rPr>
          <w:rFonts w:asciiTheme="minorEastAsia" w:eastAsiaTheme="minorEastAsia" w:hAnsiTheme="minorEastAsia"/>
          <w:b/>
          <w:sz w:val="28"/>
          <w:szCs w:val="28"/>
        </w:rPr>
        <w:t>、其他</w:t>
      </w:r>
    </w:p>
    <w:p w:rsidR="00B45ECE" w:rsidRPr="00F436CC" w:rsidRDefault="00B45ECE" w:rsidP="00F01159">
      <w:pPr>
        <w:pStyle w:val="a3"/>
        <w:adjustRightInd w:val="0"/>
        <w:snapToGrid w:val="0"/>
        <w:spacing w:beforeLines="50" w:line="276" w:lineRule="auto"/>
        <w:ind w:firstLineChars="200" w:firstLine="480"/>
        <w:jc w:val="both"/>
        <w:rPr>
          <w:rFonts w:asciiTheme="minorEastAsia" w:eastAsiaTheme="minorEastAsia" w:hAnsiTheme="minorEastAsia"/>
          <w:color w:val="000000"/>
        </w:rPr>
      </w:pPr>
      <w:r w:rsidRPr="00F436CC">
        <w:rPr>
          <w:rFonts w:asciiTheme="minorEastAsia" w:eastAsiaTheme="minorEastAsia" w:hAnsiTheme="minorEastAsia" w:hint="eastAsia"/>
          <w:color w:val="000000"/>
        </w:rPr>
        <w:t>1.</w:t>
      </w:r>
      <w:r w:rsidR="00441A56" w:rsidRPr="00F436CC">
        <w:rPr>
          <w:rFonts w:asciiTheme="minorEastAsia" w:eastAsiaTheme="minorEastAsia" w:hAnsiTheme="minorEastAsia" w:hint="eastAsia"/>
          <w:color w:val="000000"/>
        </w:rPr>
        <w:t xml:space="preserve"> </w:t>
      </w:r>
      <w:r w:rsidRPr="00F436CC">
        <w:rPr>
          <w:rFonts w:asciiTheme="minorEastAsia" w:eastAsiaTheme="minorEastAsia" w:hAnsiTheme="minorEastAsia"/>
          <w:color w:val="000000"/>
        </w:rPr>
        <w:t>实行监督制度和巡视制度。研究生院、纪检监察部门要对复试工作进行全面、有效监督；要选派专门人员到复试现场巡视、监督、检查。学</w:t>
      </w:r>
      <w:r w:rsidRPr="00F436CC">
        <w:rPr>
          <w:rFonts w:asciiTheme="minorEastAsia" w:eastAsiaTheme="minorEastAsia" w:hAnsiTheme="minorEastAsia" w:hint="eastAsia"/>
          <w:color w:val="000000"/>
        </w:rPr>
        <w:t>院</w:t>
      </w:r>
      <w:r w:rsidRPr="00F436CC">
        <w:rPr>
          <w:rFonts w:asciiTheme="minorEastAsia" w:eastAsiaTheme="minorEastAsia" w:hAnsiTheme="minorEastAsia"/>
          <w:color w:val="000000"/>
        </w:rPr>
        <w:t>设立201</w:t>
      </w:r>
      <w:r w:rsidRPr="00F436CC">
        <w:rPr>
          <w:rFonts w:asciiTheme="minorEastAsia" w:eastAsiaTheme="minorEastAsia" w:hAnsiTheme="minorEastAsia" w:hint="eastAsia"/>
          <w:color w:val="000000"/>
        </w:rPr>
        <w:t>6</w:t>
      </w:r>
      <w:r w:rsidRPr="00F436CC">
        <w:rPr>
          <w:rFonts w:asciiTheme="minorEastAsia" w:eastAsiaTheme="minorEastAsia" w:hAnsiTheme="minorEastAsia"/>
          <w:color w:val="000000"/>
        </w:rPr>
        <w:t>年全日制硕士研究生招生复试及拟</w:t>
      </w:r>
      <w:r w:rsidRPr="00F436CC">
        <w:rPr>
          <w:rFonts w:asciiTheme="minorEastAsia" w:eastAsiaTheme="minorEastAsia" w:hAnsiTheme="minorEastAsia"/>
          <w:color w:val="000000"/>
        </w:rPr>
        <w:lastRenderedPageBreak/>
        <w:t>录取工作举报方式如下：</w:t>
      </w:r>
    </w:p>
    <w:p w:rsidR="00B45ECE" w:rsidRPr="00F436CC" w:rsidRDefault="00B45ECE" w:rsidP="00F01159">
      <w:pPr>
        <w:pStyle w:val="a3"/>
        <w:adjustRightInd w:val="0"/>
        <w:snapToGrid w:val="0"/>
        <w:spacing w:beforeLines="50" w:line="276" w:lineRule="auto"/>
        <w:ind w:firstLineChars="200" w:firstLine="480"/>
        <w:jc w:val="both"/>
        <w:rPr>
          <w:rStyle w:val="a5"/>
          <w:rFonts w:asciiTheme="minorEastAsia" w:eastAsiaTheme="minorEastAsia" w:hAnsiTheme="minorEastAsia"/>
          <w:color w:val="000000"/>
        </w:rPr>
      </w:pPr>
      <w:r w:rsidRPr="00F436CC">
        <w:rPr>
          <w:rFonts w:asciiTheme="minorEastAsia" w:eastAsiaTheme="minorEastAsia" w:hAnsiTheme="minorEastAsia"/>
          <w:color w:val="000000"/>
        </w:rPr>
        <w:t>举报邮箱：</w:t>
      </w:r>
      <w:r w:rsidRPr="00F436CC">
        <w:rPr>
          <w:rFonts w:asciiTheme="minorEastAsia" w:eastAsiaTheme="minorEastAsia" w:hAnsiTheme="minorEastAsia" w:hint="eastAsia"/>
          <w:color w:val="000000"/>
        </w:rPr>
        <w:t>lila82@qq.com</w:t>
      </w:r>
    </w:p>
    <w:p w:rsidR="00B45ECE" w:rsidRPr="00F436CC" w:rsidRDefault="00B45ECE" w:rsidP="00F01159">
      <w:pPr>
        <w:pStyle w:val="a3"/>
        <w:adjustRightInd w:val="0"/>
        <w:snapToGrid w:val="0"/>
        <w:spacing w:beforeLines="50" w:line="276" w:lineRule="auto"/>
        <w:ind w:firstLineChars="200" w:firstLine="480"/>
        <w:jc w:val="both"/>
        <w:rPr>
          <w:rFonts w:asciiTheme="minorEastAsia" w:eastAsiaTheme="minorEastAsia" w:hAnsiTheme="minorEastAsia"/>
          <w:color w:val="000000"/>
        </w:rPr>
      </w:pPr>
      <w:r w:rsidRPr="00F436CC">
        <w:rPr>
          <w:rFonts w:asciiTheme="minorEastAsia" w:eastAsiaTheme="minorEastAsia" w:hAnsiTheme="minorEastAsia"/>
          <w:color w:val="000000"/>
        </w:rPr>
        <w:t>举报电话：028-</w:t>
      </w:r>
      <w:r w:rsidRPr="00F436CC">
        <w:rPr>
          <w:rFonts w:asciiTheme="minorEastAsia" w:eastAsiaTheme="minorEastAsia" w:hAnsiTheme="minorEastAsia" w:hint="eastAsia"/>
          <w:color w:val="000000"/>
        </w:rPr>
        <w:t>87601694</w:t>
      </w:r>
    </w:p>
    <w:p w:rsidR="00B45ECE" w:rsidRPr="00F436CC" w:rsidRDefault="00B45ECE" w:rsidP="00F01159">
      <w:pPr>
        <w:pStyle w:val="a3"/>
        <w:adjustRightInd w:val="0"/>
        <w:snapToGrid w:val="0"/>
        <w:spacing w:beforeLines="50" w:line="276" w:lineRule="auto"/>
        <w:ind w:firstLineChars="200" w:firstLine="480"/>
        <w:jc w:val="both"/>
        <w:rPr>
          <w:rFonts w:asciiTheme="minorEastAsia" w:eastAsiaTheme="minorEastAsia" w:hAnsiTheme="minorEastAsia"/>
          <w:color w:val="000000"/>
        </w:rPr>
      </w:pPr>
      <w:r w:rsidRPr="00F436CC">
        <w:rPr>
          <w:rFonts w:asciiTheme="minorEastAsia" w:eastAsiaTheme="minorEastAsia" w:hAnsiTheme="minorEastAsia" w:hint="eastAsia"/>
          <w:color w:val="000000"/>
        </w:rPr>
        <w:t>2. 本细则解释权归西南交通大学机械工程学院，未尽事宜以</w:t>
      </w:r>
      <w:r w:rsidRPr="00F436CC">
        <w:rPr>
          <w:rFonts w:asciiTheme="minorEastAsia" w:eastAsiaTheme="minorEastAsia" w:hAnsiTheme="minorEastAsia"/>
          <w:color w:val="000000"/>
        </w:rPr>
        <w:t>《西南交通大学关于2016年全日制硕士研究生招生复试及拟录取工作的实施办法》</w:t>
      </w:r>
      <w:r w:rsidRPr="00F436CC">
        <w:rPr>
          <w:rFonts w:asciiTheme="minorEastAsia" w:eastAsiaTheme="minorEastAsia" w:hAnsiTheme="minorEastAsia" w:hint="eastAsia"/>
          <w:color w:val="000000"/>
        </w:rPr>
        <w:t>的规定为准。</w:t>
      </w:r>
    </w:p>
    <w:p w:rsidR="00B45ECE" w:rsidRPr="00F436CC" w:rsidRDefault="00B45ECE" w:rsidP="00C71B0B">
      <w:pPr>
        <w:spacing w:line="276" w:lineRule="auto"/>
        <w:ind w:leftChars="82" w:left="172" w:firstLineChars="200" w:firstLine="482"/>
        <w:rPr>
          <w:rFonts w:asciiTheme="minorEastAsia" w:eastAsiaTheme="minorEastAsia" w:hAnsiTheme="minorEastAsia"/>
          <w:b/>
          <w:color w:val="000000"/>
          <w:sz w:val="24"/>
        </w:rPr>
      </w:pPr>
      <w:r w:rsidRPr="00F436CC">
        <w:rPr>
          <w:rFonts w:asciiTheme="minorEastAsia" w:eastAsiaTheme="minorEastAsia" w:hAnsiTheme="minorEastAsia" w:hint="eastAsia"/>
          <w:b/>
          <w:color w:val="000000"/>
          <w:sz w:val="24"/>
        </w:rPr>
        <w:t>附件：机械学院面试评分标准</w:t>
      </w:r>
    </w:p>
    <w:p w:rsidR="000A3C48" w:rsidRDefault="00AA043A" w:rsidP="00AA043A">
      <w:pPr>
        <w:spacing w:line="340" w:lineRule="exact"/>
        <w:jc w:val="left"/>
        <w:rPr>
          <w:rFonts w:ascii="宋体" w:eastAsia="楷体_GB2312" w:hAnsi="宋体"/>
          <w:color w:val="000000"/>
          <w:sz w:val="24"/>
          <w:szCs w:val="21"/>
        </w:rPr>
      </w:pPr>
      <w:r>
        <w:rPr>
          <w:rFonts w:ascii="宋体" w:eastAsia="楷体_GB2312" w:hAnsi="宋体" w:hint="eastAsia"/>
          <w:color w:val="000000"/>
          <w:sz w:val="24"/>
          <w:szCs w:val="21"/>
        </w:rPr>
        <w:t xml:space="preserve">        </w:t>
      </w:r>
    </w:p>
    <w:p w:rsidR="00AA043A" w:rsidRDefault="00AA043A" w:rsidP="00AA043A">
      <w:pPr>
        <w:spacing w:line="340" w:lineRule="exact"/>
        <w:jc w:val="left"/>
        <w:rPr>
          <w:rFonts w:ascii="宋体" w:eastAsia="楷体_GB2312" w:hAnsi="宋体"/>
          <w:color w:val="000000"/>
          <w:sz w:val="24"/>
          <w:szCs w:val="21"/>
        </w:rPr>
      </w:pPr>
    </w:p>
    <w:tbl>
      <w:tblPr>
        <w:tblStyle w:val="a8"/>
        <w:tblW w:w="10456" w:type="dxa"/>
        <w:tblLook w:val="04A0"/>
      </w:tblPr>
      <w:tblGrid>
        <w:gridCol w:w="702"/>
        <w:gridCol w:w="701"/>
        <w:gridCol w:w="691"/>
        <w:gridCol w:w="692"/>
        <w:gridCol w:w="1141"/>
        <w:gridCol w:w="1141"/>
        <w:gridCol w:w="1141"/>
        <w:gridCol w:w="1141"/>
        <w:gridCol w:w="1141"/>
        <w:gridCol w:w="1115"/>
        <w:gridCol w:w="850"/>
      </w:tblGrid>
      <w:tr w:rsidR="00AA043A" w:rsidTr="00AA043A">
        <w:trPr>
          <w:trHeight w:val="1453"/>
        </w:trPr>
        <w:tc>
          <w:tcPr>
            <w:tcW w:w="702" w:type="dxa"/>
          </w:tcPr>
          <w:p w:rsidR="00AA043A" w:rsidRDefault="00AA043A" w:rsidP="00AA043A">
            <w:pPr>
              <w:jc w:val="left"/>
            </w:pPr>
            <w:r w:rsidRPr="00FF1779">
              <w:rPr>
                <w:rFonts w:ascii="宋体" w:hAnsi="宋体" w:cs="宋体" w:hint="eastAsia"/>
                <w:kern w:val="0"/>
                <w:sz w:val="22"/>
                <w:szCs w:val="22"/>
              </w:rPr>
              <w:t>考生编号</w:t>
            </w:r>
          </w:p>
        </w:tc>
        <w:tc>
          <w:tcPr>
            <w:tcW w:w="701" w:type="dxa"/>
          </w:tcPr>
          <w:p w:rsidR="00AA043A" w:rsidRDefault="00AA043A" w:rsidP="00AA043A">
            <w:pPr>
              <w:jc w:val="left"/>
            </w:pPr>
            <w:r w:rsidRPr="00FF1779">
              <w:rPr>
                <w:rFonts w:ascii="宋体" w:hAnsi="宋体" w:cs="宋体" w:hint="eastAsia"/>
                <w:kern w:val="0"/>
                <w:sz w:val="22"/>
                <w:szCs w:val="22"/>
              </w:rPr>
              <w:t>考生姓名</w:t>
            </w:r>
          </w:p>
        </w:tc>
        <w:tc>
          <w:tcPr>
            <w:tcW w:w="691" w:type="dxa"/>
          </w:tcPr>
          <w:p w:rsidR="00AA043A" w:rsidRDefault="00AA043A" w:rsidP="00AA043A">
            <w:pPr>
              <w:jc w:val="left"/>
            </w:pPr>
            <w:r w:rsidRPr="00FF1779">
              <w:rPr>
                <w:rFonts w:ascii="宋体" w:hAnsi="宋体" w:cs="宋体" w:hint="eastAsia"/>
                <w:kern w:val="0"/>
                <w:sz w:val="20"/>
                <w:szCs w:val="20"/>
              </w:rPr>
              <w:t>报考专业名称</w:t>
            </w:r>
          </w:p>
        </w:tc>
        <w:tc>
          <w:tcPr>
            <w:tcW w:w="692" w:type="dxa"/>
          </w:tcPr>
          <w:p w:rsidR="00AA043A" w:rsidRDefault="00AA043A" w:rsidP="00AA043A">
            <w:pPr>
              <w:jc w:val="left"/>
            </w:pPr>
            <w:r w:rsidRPr="00FF1779">
              <w:rPr>
                <w:rFonts w:ascii="宋体" w:hAnsi="宋体" w:cs="宋体" w:hint="eastAsia"/>
                <w:kern w:val="0"/>
                <w:sz w:val="20"/>
                <w:szCs w:val="20"/>
              </w:rPr>
              <w:t>报考研究方向</w:t>
            </w:r>
          </w:p>
        </w:tc>
        <w:tc>
          <w:tcPr>
            <w:tcW w:w="1141" w:type="dxa"/>
          </w:tcPr>
          <w:p w:rsidR="00AA043A" w:rsidRDefault="00AA043A" w:rsidP="00AA043A">
            <w:pPr>
              <w:jc w:val="left"/>
            </w:pPr>
            <w:r w:rsidRPr="00FF1779">
              <w:rPr>
                <w:rFonts w:ascii="宋体" w:hAnsi="宋体" w:cs="宋体" w:hint="eastAsia"/>
                <w:color w:val="000000"/>
                <w:kern w:val="0"/>
                <w:sz w:val="22"/>
                <w:szCs w:val="22"/>
              </w:rPr>
              <w:t>外语能力（20%）</w:t>
            </w:r>
          </w:p>
        </w:tc>
        <w:tc>
          <w:tcPr>
            <w:tcW w:w="1141" w:type="dxa"/>
            <w:vAlign w:val="center"/>
          </w:tcPr>
          <w:p w:rsidR="00AA043A" w:rsidRPr="00FF1779" w:rsidRDefault="00AA043A" w:rsidP="00AA043A">
            <w:pPr>
              <w:widowControl/>
              <w:jc w:val="left"/>
              <w:rPr>
                <w:rFonts w:ascii="宋体" w:hAnsi="宋体" w:cs="宋体"/>
                <w:color w:val="000000"/>
                <w:kern w:val="0"/>
                <w:sz w:val="22"/>
                <w:szCs w:val="22"/>
              </w:rPr>
            </w:pPr>
            <w:r w:rsidRPr="00FF1779">
              <w:rPr>
                <w:rFonts w:ascii="宋体" w:hAnsi="宋体" w:cs="宋体" w:hint="eastAsia"/>
                <w:color w:val="000000"/>
                <w:kern w:val="0"/>
                <w:sz w:val="22"/>
                <w:szCs w:val="22"/>
              </w:rPr>
              <w:t>科研成果创新能力社会实践（20%）</w:t>
            </w:r>
          </w:p>
        </w:tc>
        <w:tc>
          <w:tcPr>
            <w:tcW w:w="1141" w:type="dxa"/>
            <w:vAlign w:val="center"/>
          </w:tcPr>
          <w:p w:rsidR="00AA043A" w:rsidRPr="00FF1779" w:rsidRDefault="00AA043A" w:rsidP="00AA043A">
            <w:pPr>
              <w:widowControl/>
              <w:jc w:val="left"/>
              <w:rPr>
                <w:rFonts w:ascii="宋体" w:hAnsi="宋体" w:cs="宋体"/>
                <w:color w:val="000000"/>
                <w:kern w:val="0"/>
                <w:sz w:val="22"/>
                <w:szCs w:val="22"/>
              </w:rPr>
            </w:pPr>
            <w:r w:rsidRPr="00FF1779">
              <w:rPr>
                <w:rFonts w:ascii="宋体" w:hAnsi="宋体" w:cs="宋体" w:hint="eastAsia"/>
                <w:color w:val="000000"/>
                <w:kern w:val="0"/>
                <w:sz w:val="22"/>
                <w:szCs w:val="22"/>
              </w:rPr>
              <w:t>思想品德人文素养特殊才能（20%）</w:t>
            </w:r>
          </w:p>
        </w:tc>
        <w:tc>
          <w:tcPr>
            <w:tcW w:w="1141" w:type="dxa"/>
            <w:vAlign w:val="center"/>
          </w:tcPr>
          <w:p w:rsidR="00AA043A" w:rsidRPr="00FF1779" w:rsidRDefault="00AA043A" w:rsidP="00AA043A">
            <w:pPr>
              <w:widowControl/>
              <w:jc w:val="left"/>
              <w:rPr>
                <w:rFonts w:ascii="宋体" w:hAnsi="宋体" w:cs="宋体"/>
                <w:color w:val="000000"/>
                <w:kern w:val="0"/>
                <w:sz w:val="22"/>
                <w:szCs w:val="22"/>
              </w:rPr>
            </w:pPr>
            <w:r w:rsidRPr="00FF1779">
              <w:rPr>
                <w:rFonts w:ascii="宋体" w:hAnsi="宋体" w:cs="宋体" w:hint="eastAsia"/>
                <w:color w:val="000000"/>
                <w:kern w:val="0"/>
                <w:sz w:val="22"/>
                <w:szCs w:val="22"/>
              </w:rPr>
              <w:t>基础知识（20%）</w:t>
            </w:r>
          </w:p>
        </w:tc>
        <w:tc>
          <w:tcPr>
            <w:tcW w:w="1141" w:type="dxa"/>
            <w:vAlign w:val="center"/>
          </w:tcPr>
          <w:p w:rsidR="00AA043A" w:rsidRPr="00FF1779" w:rsidRDefault="00AA043A" w:rsidP="00AA043A">
            <w:pPr>
              <w:widowControl/>
              <w:jc w:val="left"/>
              <w:rPr>
                <w:rFonts w:ascii="宋体" w:hAnsi="宋体" w:cs="宋体"/>
                <w:color w:val="000000"/>
                <w:kern w:val="0"/>
                <w:sz w:val="22"/>
                <w:szCs w:val="22"/>
              </w:rPr>
            </w:pPr>
            <w:r w:rsidRPr="00FF1779">
              <w:rPr>
                <w:rFonts w:ascii="宋体" w:hAnsi="宋体" w:cs="宋体" w:hint="eastAsia"/>
                <w:color w:val="000000"/>
                <w:kern w:val="0"/>
                <w:sz w:val="22"/>
                <w:szCs w:val="22"/>
              </w:rPr>
              <w:t>专业知识（20%）</w:t>
            </w:r>
          </w:p>
        </w:tc>
        <w:tc>
          <w:tcPr>
            <w:tcW w:w="1115" w:type="dxa"/>
            <w:vAlign w:val="center"/>
          </w:tcPr>
          <w:p w:rsidR="00AA043A" w:rsidRPr="00FF1779" w:rsidRDefault="00AA043A" w:rsidP="00AA043A">
            <w:pPr>
              <w:widowControl/>
              <w:jc w:val="left"/>
              <w:rPr>
                <w:rFonts w:ascii="宋体" w:hAnsi="宋体" w:cs="宋体"/>
                <w:color w:val="000000"/>
                <w:kern w:val="0"/>
                <w:sz w:val="22"/>
                <w:szCs w:val="22"/>
              </w:rPr>
            </w:pPr>
            <w:r w:rsidRPr="00FF1779">
              <w:rPr>
                <w:rFonts w:ascii="宋体" w:hAnsi="宋体" w:cs="宋体" w:hint="eastAsia"/>
                <w:color w:val="000000"/>
                <w:kern w:val="0"/>
                <w:sz w:val="22"/>
                <w:szCs w:val="22"/>
              </w:rPr>
              <w:t>面试总分（满分100分）</w:t>
            </w:r>
          </w:p>
        </w:tc>
        <w:tc>
          <w:tcPr>
            <w:tcW w:w="850" w:type="dxa"/>
          </w:tcPr>
          <w:p w:rsidR="00AA043A" w:rsidRDefault="00AA043A" w:rsidP="00AA043A">
            <w:pPr>
              <w:jc w:val="left"/>
            </w:pPr>
            <w:r w:rsidRPr="00FF1779">
              <w:rPr>
                <w:rFonts w:ascii="宋体" w:hAnsi="宋体" w:cs="宋体" w:hint="eastAsia"/>
                <w:kern w:val="0"/>
                <w:sz w:val="22"/>
                <w:szCs w:val="22"/>
              </w:rPr>
              <w:t>备注</w:t>
            </w:r>
          </w:p>
        </w:tc>
      </w:tr>
      <w:tr w:rsidR="00AA043A" w:rsidTr="00AA043A">
        <w:trPr>
          <w:trHeight w:val="349"/>
        </w:trPr>
        <w:tc>
          <w:tcPr>
            <w:tcW w:w="702" w:type="dxa"/>
          </w:tcPr>
          <w:p w:rsidR="00AA043A" w:rsidRDefault="00AA043A" w:rsidP="00852FD5"/>
        </w:tc>
        <w:tc>
          <w:tcPr>
            <w:tcW w:w="701" w:type="dxa"/>
          </w:tcPr>
          <w:p w:rsidR="00AA043A" w:rsidRDefault="00AA043A" w:rsidP="00852FD5"/>
        </w:tc>
        <w:tc>
          <w:tcPr>
            <w:tcW w:w="691" w:type="dxa"/>
          </w:tcPr>
          <w:p w:rsidR="00AA043A" w:rsidRDefault="00AA043A" w:rsidP="00852FD5"/>
        </w:tc>
        <w:tc>
          <w:tcPr>
            <w:tcW w:w="692"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15" w:type="dxa"/>
          </w:tcPr>
          <w:p w:rsidR="00AA043A" w:rsidRDefault="00AA043A" w:rsidP="00852FD5"/>
        </w:tc>
        <w:tc>
          <w:tcPr>
            <w:tcW w:w="850" w:type="dxa"/>
          </w:tcPr>
          <w:p w:rsidR="00AA043A" w:rsidRDefault="00AA043A" w:rsidP="00852FD5"/>
        </w:tc>
      </w:tr>
      <w:tr w:rsidR="00AA043A" w:rsidTr="00AA043A">
        <w:trPr>
          <w:trHeight w:val="333"/>
        </w:trPr>
        <w:tc>
          <w:tcPr>
            <w:tcW w:w="702" w:type="dxa"/>
          </w:tcPr>
          <w:p w:rsidR="00AA043A" w:rsidRDefault="00AA043A" w:rsidP="00852FD5"/>
        </w:tc>
        <w:tc>
          <w:tcPr>
            <w:tcW w:w="701" w:type="dxa"/>
          </w:tcPr>
          <w:p w:rsidR="00AA043A" w:rsidRDefault="00AA043A" w:rsidP="00852FD5"/>
        </w:tc>
        <w:tc>
          <w:tcPr>
            <w:tcW w:w="691" w:type="dxa"/>
          </w:tcPr>
          <w:p w:rsidR="00AA043A" w:rsidRDefault="00AA043A" w:rsidP="00852FD5"/>
        </w:tc>
        <w:tc>
          <w:tcPr>
            <w:tcW w:w="692"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15" w:type="dxa"/>
          </w:tcPr>
          <w:p w:rsidR="00AA043A" w:rsidRDefault="00AA043A" w:rsidP="00852FD5"/>
        </w:tc>
        <w:tc>
          <w:tcPr>
            <w:tcW w:w="850" w:type="dxa"/>
          </w:tcPr>
          <w:p w:rsidR="00AA043A" w:rsidRDefault="00AA043A" w:rsidP="00852FD5"/>
        </w:tc>
      </w:tr>
      <w:tr w:rsidR="00AA043A" w:rsidTr="00AA043A">
        <w:trPr>
          <w:trHeight w:val="333"/>
        </w:trPr>
        <w:tc>
          <w:tcPr>
            <w:tcW w:w="702" w:type="dxa"/>
          </w:tcPr>
          <w:p w:rsidR="00AA043A" w:rsidRDefault="00AA043A" w:rsidP="00852FD5"/>
        </w:tc>
        <w:tc>
          <w:tcPr>
            <w:tcW w:w="701" w:type="dxa"/>
          </w:tcPr>
          <w:p w:rsidR="00AA043A" w:rsidRDefault="00AA043A" w:rsidP="00852FD5"/>
        </w:tc>
        <w:tc>
          <w:tcPr>
            <w:tcW w:w="691" w:type="dxa"/>
          </w:tcPr>
          <w:p w:rsidR="00AA043A" w:rsidRDefault="00AA043A" w:rsidP="00852FD5"/>
        </w:tc>
        <w:tc>
          <w:tcPr>
            <w:tcW w:w="692"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15" w:type="dxa"/>
          </w:tcPr>
          <w:p w:rsidR="00AA043A" w:rsidRDefault="00AA043A" w:rsidP="00852FD5"/>
        </w:tc>
        <w:tc>
          <w:tcPr>
            <w:tcW w:w="850" w:type="dxa"/>
          </w:tcPr>
          <w:p w:rsidR="00AA043A" w:rsidRDefault="00AA043A" w:rsidP="00852FD5"/>
        </w:tc>
      </w:tr>
      <w:tr w:rsidR="00AA043A" w:rsidTr="00AA043A">
        <w:trPr>
          <w:trHeight w:val="349"/>
        </w:trPr>
        <w:tc>
          <w:tcPr>
            <w:tcW w:w="702" w:type="dxa"/>
          </w:tcPr>
          <w:p w:rsidR="00AA043A" w:rsidRDefault="00AA043A" w:rsidP="00852FD5"/>
        </w:tc>
        <w:tc>
          <w:tcPr>
            <w:tcW w:w="701" w:type="dxa"/>
          </w:tcPr>
          <w:p w:rsidR="00AA043A" w:rsidRDefault="00AA043A" w:rsidP="00852FD5"/>
        </w:tc>
        <w:tc>
          <w:tcPr>
            <w:tcW w:w="691" w:type="dxa"/>
          </w:tcPr>
          <w:p w:rsidR="00AA043A" w:rsidRDefault="00AA043A" w:rsidP="00852FD5"/>
        </w:tc>
        <w:tc>
          <w:tcPr>
            <w:tcW w:w="692"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41" w:type="dxa"/>
          </w:tcPr>
          <w:p w:rsidR="00AA043A" w:rsidRDefault="00AA043A" w:rsidP="00852FD5"/>
        </w:tc>
        <w:tc>
          <w:tcPr>
            <w:tcW w:w="1115" w:type="dxa"/>
          </w:tcPr>
          <w:p w:rsidR="00AA043A" w:rsidRDefault="00AA043A" w:rsidP="00852FD5"/>
        </w:tc>
        <w:tc>
          <w:tcPr>
            <w:tcW w:w="850" w:type="dxa"/>
          </w:tcPr>
          <w:p w:rsidR="00AA043A" w:rsidRDefault="00AA043A" w:rsidP="00852FD5"/>
        </w:tc>
      </w:tr>
      <w:tr w:rsidR="00F05159" w:rsidTr="00AA043A">
        <w:trPr>
          <w:trHeight w:val="349"/>
        </w:trPr>
        <w:tc>
          <w:tcPr>
            <w:tcW w:w="702" w:type="dxa"/>
          </w:tcPr>
          <w:p w:rsidR="00F05159" w:rsidRDefault="00F05159" w:rsidP="00852FD5"/>
        </w:tc>
        <w:tc>
          <w:tcPr>
            <w:tcW w:w="701" w:type="dxa"/>
          </w:tcPr>
          <w:p w:rsidR="00F05159" w:rsidRDefault="00F05159" w:rsidP="00852FD5"/>
        </w:tc>
        <w:tc>
          <w:tcPr>
            <w:tcW w:w="691" w:type="dxa"/>
          </w:tcPr>
          <w:p w:rsidR="00F05159" w:rsidRDefault="00F05159" w:rsidP="00852FD5"/>
        </w:tc>
        <w:tc>
          <w:tcPr>
            <w:tcW w:w="692" w:type="dxa"/>
          </w:tcPr>
          <w:p w:rsidR="00F05159" w:rsidRDefault="00F05159" w:rsidP="00852FD5"/>
        </w:tc>
        <w:tc>
          <w:tcPr>
            <w:tcW w:w="1141" w:type="dxa"/>
          </w:tcPr>
          <w:p w:rsidR="00F05159" w:rsidRDefault="00F05159" w:rsidP="00852FD5"/>
        </w:tc>
        <w:tc>
          <w:tcPr>
            <w:tcW w:w="1141" w:type="dxa"/>
          </w:tcPr>
          <w:p w:rsidR="00F05159" w:rsidRDefault="00F05159" w:rsidP="00852FD5"/>
        </w:tc>
        <w:tc>
          <w:tcPr>
            <w:tcW w:w="1141" w:type="dxa"/>
          </w:tcPr>
          <w:p w:rsidR="00F05159" w:rsidRDefault="00F05159" w:rsidP="00852FD5"/>
        </w:tc>
        <w:tc>
          <w:tcPr>
            <w:tcW w:w="1141" w:type="dxa"/>
          </w:tcPr>
          <w:p w:rsidR="00F05159" w:rsidRDefault="00F05159" w:rsidP="00852FD5"/>
        </w:tc>
        <w:tc>
          <w:tcPr>
            <w:tcW w:w="1141" w:type="dxa"/>
          </w:tcPr>
          <w:p w:rsidR="00F05159" w:rsidRDefault="00F05159" w:rsidP="00852FD5"/>
        </w:tc>
        <w:tc>
          <w:tcPr>
            <w:tcW w:w="1115" w:type="dxa"/>
          </w:tcPr>
          <w:p w:rsidR="00F05159" w:rsidRDefault="00F05159" w:rsidP="00852FD5"/>
        </w:tc>
        <w:tc>
          <w:tcPr>
            <w:tcW w:w="850" w:type="dxa"/>
          </w:tcPr>
          <w:p w:rsidR="00F05159" w:rsidRDefault="00F05159" w:rsidP="00852FD5"/>
        </w:tc>
      </w:tr>
      <w:tr w:rsidR="00F05159" w:rsidTr="00AA043A">
        <w:trPr>
          <w:trHeight w:val="349"/>
        </w:trPr>
        <w:tc>
          <w:tcPr>
            <w:tcW w:w="702" w:type="dxa"/>
          </w:tcPr>
          <w:p w:rsidR="00F05159" w:rsidRDefault="00F05159" w:rsidP="00852FD5"/>
        </w:tc>
        <w:tc>
          <w:tcPr>
            <w:tcW w:w="701" w:type="dxa"/>
          </w:tcPr>
          <w:p w:rsidR="00F05159" w:rsidRDefault="00F05159" w:rsidP="00852FD5"/>
        </w:tc>
        <w:tc>
          <w:tcPr>
            <w:tcW w:w="691" w:type="dxa"/>
          </w:tcPr>
          <w:p w:rsidR="00F05159" w:rsidRDefault="00F05159" w:rsidP="00852FD5"/>
        </w:tc>
        <w:tc>
          <w:tcPr>
            <w:tcW w:w="692" w:type="dxa"/>
          </w:tcPr>
          <w:p w:rsidR="00F05159" w:rsidRDefault="00F05159" w:rsidP="00852FD5"/>
        </w:tc>
        <w:tc>
          <w:tcPr>
            <w:tcW w:w="1141" w:type="dxa"/>
          </w:tcPr>
          <w:p w:rsidR="00F05159" w:rsidRDefault="00F05159" w:rsidP="00852FD5"/>
        </w:tc>
        <w:tc>
          <w:tcPr>
            <w:tcW w:w="1141" w:type="dxa"/>
          </w:tcPr>
          <w:p w:rsidR="00F05159" w:rsidRDefault="00F05159" w:rsidP="00852FD5"/>
        </w:tc>
        <w:tc>
          <w:tcPr>
            <w:tcW w:w="1141" w:type="dxa"/>
          </w:tcPr>
          <w:p w:rsidR="00F05159" w:rsidRDefault="00F05159" w:rsidP="00852FD5"/>
        </w:tc>
        <w:tc>
          <w:tcPr>
            <w:tcW w:w="1141" w:type="dxa"/>
          </w:tcPr>
          <w:p w:rsidR="00F05159" w:rsidRDefault="00F05159" w:rsidP="00852FD5"/>
        </w:tc>
        <w:tc>
          <w:tcPr>
            <w:tcW w:w="1141" w:type="dxa"/>
          </w:tcPr>
          <w:p w:rsidR="00F05159" w:rsidRDefault="00F05159" w:rsidP="00852FD5"/>
        </w:tc>
        <w:tc>
          <w:tcPr>
            <w:tcW w:w="1115" w:type="dxa"/>
          </w:tcPr>
          <w:p w:rsidR="00F05159" w:rsidRDefault="00F05159" w:rsidP="00852FD5"/>
        </w:tc>
        <w:tc>
          <w:tcPr>
            <w:tcW w:w="850" w:type="dxa"/>
          </w:tcPr>
          <w:p w:rsidR="00F05159" w:rsidRDefault="00F05159" w:rsidP="00852FD5"/>
        </w:tc>
      </w:tr>
      <w:tr w:rsidR="00F05159" w:rsidTr="00AA043A">
        <w:trPr>
          <w:trHeight w:val="349"/>
        </w:trPr>
        <w:tc>
          <w:tcPr>
            <w:tcW w:w="702" w:type="dxa"/>
          </w:tcPr>
          <w:p w:rsidR="00F05159" w:rsidRDefault="00F05159" w:rsidP="00852FD5"/>
        </w:tc>
        <w:tc>
          <w:tcPr>
            <w:tcW w:w="701" w:type="dxa"/>
          </w:tcPr>
          <w:p w:rsidR="00F05159" w:rsidRDefault="00F05159" w:rsidP="00852FD5"/>
        </w:tc>
        <w:tc>
          <w:tcPr>
            <w:tcW w:w="691" w:type="dxa"/>
          </w:tcPr>
          <w:p w:rsidR="00F05159" w:rsidRDefault="00F05159" w:rsidP="00852FD5"/>
        </w:tc>
        <w:tc>
          <w:tcPr>
            <w:tcW w:w="692" w:type="dxa"/>
          </w:tcPr>
          <w:p w:rsidR="00F05159" w:rsidRDefault="00F05159" w:rsidP="00852FD5"/>
        </w:tc>
        <w:tc>
          <w:tcPr>
            <w:tcW w:w="1141" w:type="dxa"/>
          </w:tcPr>
          <w:p w:rsidR="00F05159" w:rsidRDefault="00F05159" w:rsidP="00852FD5"/>
        </w:tc>
        <w:tc>
          <w:tcPr>
            <w:tcW w:w="1141" w:type="dxa"/>
          </w:tcPr>
          <w:p w:rsidR="00F05159" w:rsidRDefault="00F05159" w:rsidP="00852FD5"/>
        </w:tc>
        <w:tc>
          <w:tcPr>
            <w:tcW w:w="1141" w:type="dxa"/>
          </w:tcPr>
          <w:p w:rsidR="00F05159" w:rsidRDefault="00F05159" w:rsidP="00852FD5"/>
        </w:tc>
        <w:tc>
          <w:tcPr>
            <w:tcW w:w="1141" w:type="dxa"/>
          </w:tcPr>
          <w:p w:rsidR="00F05159" w:rsidRDefault="00F05159" w:rsidP="00852FD5"/>
        </w:tc>
        <w:tc>
          <w:tcPr>
            <w:tcW w:w="1141" w:type="dxa"/>
          </w:tcPr>
          <w:p w:rsidR="00F05159" w:rsidRDefault="00F05159" w:rsidP="00852FD5"/>
        </w:tc>
        <w:tc>
          <w:tcPr>
            <w:tcW w:w="1115" w:type="dxa"/>
          </w:tcPr>
          <w:p w:rsidR="00F05159" w:rsidRDefault="00F05159" w:rsidP="00852FD5"/>
        </w:tc>
        <w:tc>
          <w:tcPr>
            <w:tcW w:w="850" w:type="dxa"/>
          </w:tcPr>
          <w:p w:rsidR="00F05159" w:rsidRDefault="00F05159" w:rsidP="00852FD5"/>
        </w:tc>
      </w:tr>
    </w:tbl>
    <w:p w:rsidR="00AA043A" w:rsidRPr="00AA043A" w:rsidRDefault="00AA043A" w:rsidP="00AA043A">
      <w:pPr>
        <w:spacing w:line="340" w:lineRule="exact"/>
        <w:jc w:val="left"/>
        <w:rPr>
          <w:rFonts w:ascii="宋体" w:eastAsia="楷体_GB2312" w:hAnsi="宋体"/>
          <w:color w:val="000000"/>
          <w:sz w:val="24"/>
          <w:szCs w:val="21"/>
        </w:rPr>
      </w:pPr>
    </w:p>
    <w:p w:rsidR="00AA043A" w:rsidRDefault="00AA043A" w:rsidP="00AA043A">
      <w:pPr>
        <w:spacing w:line="340" w:lineRule="exact"/>
        <w:rPr>
          <w:rFonts w:ascii="宋体" w:eastAsia="楷体_GB2312" w:hAnsi="宋体"/>
          <w:color w:val="000000"/>
          <w:sz w:val="24"/>
          <w:szCs w:val="21"/>
        </w:rPr>
      </w:pPr>
    </w:p>
    <w:p w:rsidR="00AA043A" w:rsidRDefault="00AA043A" w:rsidP="00AA043A">
      <w:pPr>
        <w:spacing w:line="340" w:lineRule="exact"/>
        <w:rPr>
          <w:rFonts w:ascii="宋体" w:eastAsia="楷体_GB2312" w:hAnsi="宋体"/>
          <w:color w:val="000000"/>
          <w:sz w:val="24"/>
          <w:szCs w:val="21"/>
        </w:rPr>
      </w:pPr>
    </w:p>
    <w:p w:rsidR="00AA043A" w:rsidRDefault="00AA043A" w:rsidP="00AA043A">
      <w:pPr>
        <w:spacing w:line="340" w:lineRule="exact"/>
        <w:rPr>
          <w:rFonts w:ascii="宋体" w:eastAsia="楷体_GB2312" w:hAnsi="宋体"/>
          <w:color w:val="000000"/>
          <w:sz w:val="24"/>
          <w:szCs w:val="21"/>
        </w:rPr>
      </w:pPr>
    </w:p>
    <w:p w:rsidR="00AA043A" w:rsidRDefault="00AA043A" w:rsidP="00AA043A">
      <w:pPr>
        <w:spacing w:line="340" w:lineRule="exact"/>
        <w:rPr>
          <w:rFonts w:ascii="宋体" w:eastAsia="楷体_GB2312" w:hAnsi="宋体"/>
          <w:color w:val="000000"/>
          <w:sz w:val="24"/>
          <w:szCs w:val="21"/>
        </w:rPr>
      </w:pPr>
    </w:p>
    <w:p w:rsidR="00B45ECE" w:rsidRPr="002761DB" w:rsidRDefault="00B45ECE" w:rsidP="00B45ECE">
      <w:pPr>
        <w:spacing w:line="340" w:lineRule="exact"/>
        <w:ind w:firstLineChars="3100" w:firstLine="7440"/>
        <w:rPr>
          <w:rFonts w:ascii="宋体" w:eastAsia="楷体_GB2312" w:hAnsi="宋体"/>
          <w:color w:val="000000"/>
          <w:sz w:val="24"/>
          <w:szCs w:val="21"/>
        </w:rPr>
      </w:pPr>
      <w:r w:rsidRPr="002761DB">
        <w:rPr>
          <w:rFonts w:ascii="宋体" w:eastAsia="楷体_GB2312" w:hAnsi="宋体" w:hint="eastAsia"/>
          <w:color w:val="000000"/>
          <w:sz w:val="24"/>
          <w:szCs w:val="21"/>
        </w:rPr>
        <w:t>机械工程学院</w:t>
      </w:r>
    </w:p>
    <w:p w:rsidR="00B45ECE" w:rsidRPr="002761DB" w:rsidRDefault="00B45ECE" w:rsidP="00B45ECE">
      <w:pPr>
        <w:spacing w:line="340" w:lineRule="exact"/>
        <w:ind w:leftChars="82" w:left="172" w:firstLineChars="200" w:firstLine="480"/>
        <w:rPr>
          <w:rFonts w:ascii="宋体" w:eastAsia="楷体_GB2312" w:hAnsi="宋体"/>
          <w:color w:val="000000"/>
          <w:sz w:val="24"/>
          <w:szCs w:val="21"/>
        </w:rPr>
      </w:pPr>
      <w:r w:rsidRPr="002761DB">
        <w:rPr>
          <w:rFonts w:ascii="宋体" w:eastAsia="楷体_GB2312" w:hAnsi="宋体" w:hint="eastAsia"/>
          <w:color w:val="000000"/>
          <w:sz w:val="24"/>
          <w:szCs w:val="21"/>
        </w:rPr>
        <w:t xml:space="preserve">                                                    </w:t>
      </w:r>
      <w:r w:rsidRPr="002761DB">
        <w:rPr>
          <w:rFonts w:ascii="宋体" w:eastAsia="楷体_GB2312" w:hAnsi="宋体" w:hint="eastAsia"/>
          <w:color w:val="000000"/>
          <w:sz w:val="24"/>
          <w:szCs w:val="21"/>
        </w:rPr>
        <w:t>二〇一六年三月二十一日</w:t>
      </w:r>
    </w:p>
    <w:p w:rsidR="007B3EA8" w:rsidRDefault="007B3EA8"/>
    <w:sectPr w:rsidR="007B3EA8" w:rsidSect="00A3113E">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0DD" w:rsidRDefault="008310DD" w:rsidP="004B67AE">
      <w:r>
        <w:separator/>
      </w:r>
    </w:p>
  </w:endnote>
  <w:endnote w:type="continuationSeparator" w:id="1">
    <w:p w:rsidR="008310DD" w:rsidRDefault="008310DD" w:rsidP="004B6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0DD" w:rsidRDefault="008310DD" w:rsidP="004B67AE">
      <w:r>
        <w:separator/>
      </w:r>
    </w:p>
  </w:footnote>
  <w:footnote w:type="continuationSeparator" w:id="1">
    <w:p w:rsidR="008310DD" w:rsidRDefault="008310DD" w:rsidP="004B67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64C27"/>
    <w:multiLevelType w:val="hybridMultilevel"/>
    <w:tmpl w:val="72BE695C"/>
    <w:lvl w:ilvl="0" w:tplc="64186C88">
      <w:start w:val="1"/>
      <w:numFmt w:val="decimal"/>
      <w:lvlText w:val="%1)"/>
      <w:lvlJc w:val="left"/>
      <w:pPr>
        <w:ind w:left="786" w:hanging="360"/>
      </w:pPr>
      <w:rPr>
        <w:rFonts w:hint="default"/>
        <w:b/>
        <w:color w:val="000000" w:themeColor="text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5ECE"/>
    <w:rsid w:val="00007570"/>
    <w:rsid w:val="00025A22"/>
    <w:rsid w:val="000334ED"/>
    <w:rsid w:val="00035F47"/>
    <w:rsid w:val="00041C76"/>
    <w:rsid w:val="00064147"/>
    <w:rsid w:val="000A1F92"/>
    <w:rsid w:val="000A3C48"/>
    <w:rsid w:val="000C3472"/>
    <w:rsid w:val="000C7169"/>
    <w:rsid w:val="000D02D4"/>
    <w:rsid w:val="001068C5"/>
    <w:rsid w:val="00112890"/>
    <w:rsid w:val="00112986"/>
    <w:rsid w:val="00157E24"/>
    <w:rsid w:val="00172BD0"/>
    <w:rsid w:val="00174996"/>
    <w:rsid w:val="00181B26"/>
    <w:rsid w:val="00186BE0"/>
    <w:rsid w:val="001879F2"/>
    <w:rsid w:val="001E24CE"/>
    <w:rsid w:val="001E7810"/>
    <w:rsid w:val="00250644"/>
    <w:rsid w:val="0025183F"/>
    <w:rsid w:val="002742BB"/>
    <w:rsid w:val="00283C27"/>
    <w:rsid w:val="002D4F2A"/>
    <w:rsid w:val="002E0DBC"/>
    <w:rsid w:val="002E1275"/>
    <w:rsid w:val="0030521E"/>
    <w:rsid w:val="0030708A"/>
    <w:rsid w:val="003078DD"/>
    <w:rsid w:val="00327158"/>
    <w:rsid w:val="00336E47"/>
    <w:rsid w:val="003536D3"/>
    <w:rsid w:val="003611DF"/>
    <w:rsid w:val="0037752A"/>
    <w:rsid w:val="003837AA"/>
    <w:rsid w:val="003917EC"/>
    <w:rsid w:val="00391C2A"/>
    <w:rsid w:val="003926D1"/>
    <w:rsid w:val="00394A69"/>
    <w:rsid w:val="003A7336"/>
    <w:rsid w:val="003C2300"/>
    <w:rsid w:val="003C4D99"/>
    <w:rsid w:val="003D126F"/>
    <w:rsid w:val="003E12D4"/>
    <w:rsid w:val="003F0AF3"/>
    <w:rsid w:val="003F4C8D"/>
    <w:rsid w:val="00417666"/>
    <w:rsid w:val="00425C18"/>
    <w:rsid w:val="00426428"/>
    <w:rsid w:val="0043474D"/>
    <w:rsid w:val="00434F3C"/>
    <w:rsid w:val="00441A56"/>
    <w:rsid w:val="004452F4"/>
    <w:rsid w:val="00470D89"/>
    <w:rsid w:val="00472F09"/>
    <w:rsid w:val="0047452D"/>
    <w:rsid w:val="0047650D"/>
    <w:rsid w:val="00480D79"/>
    <w:rsid w:val="00481631"/>
    <w:rsid w:val="00494591"/>
    <w:rsid w:val="004B0EC0"/>
    <w:rsid w:val="004B67AE"/>
    <w:rsid w:val="004C262D"/>
    <w:rsid w:val="004D7055"/>
    <w:rsid w:val="004E5DB1"/>
    <w:rsid w:val="004F6A0F"/>
    <w:rsid w:val="00511332"/>
    <w:rsid w:val="00512157"/>
    <w:rsid w:val="00526F4B"/>
    <w:rsid w:val="005361EA"/>
    <w:rsid w:val="00567B91"/>
    <w:rsid w:val="00575019"/>
    <w:rsid w:val="00577D73"/>
    <w:rsid w:val="005850DB"/>
    <w:rsid w:val="005A4C72"/>
    <w:rsid w:val="005A7739"/>
    <w:rsid w:val="005C56F0"/>
    <w:rsid w:val="005F0C52"/>
    <w:rsid w:val="005F731F"/>
    <w:rsid w:val="00605DBC"/>
    <w:rsid w:val="00613D11"/>
    <w:rsid w:val="006166E9"/>
    <w:rsid w:val="00617B1E"/>
    <w:rsid w:val="00654251"/>
    <w:rsid w:val="00657787"/>
    <w:rsid w:val="006719AC"/>
    <w:rsid w:val="00684D4F"/>
    <w:rsid w:val="0068728A"/>
    <w:rsid w:val="00691146"/>
    <w:rsid w:val="006A163B"/>
    <w:rsid w:val="006E284A"/>
    <w:rsid w:val="006F3B4B"/>
    <w:rsid w:val="00721255"/>
    <w:rsid w:val="00726422"/>
    <w:rsid w:val="007278C5"/>
    <w:rsid w:val="007359AA"/>
    <w:rsid w:val="00737721"/>
    <w:rsid w:val="00741F63"/>
    <w:rsid w:val="0074637F"/>
    <w:rsid w:val="00750B93"/>
    <w:rsid w:val="00751870"/>
    <w:rsid w:val="00756A38"/>
    <w:rsid w:val="00765861"/>
    <w:rsid w:val="007664C3"/>
    <w:rsid w:val="00767614"/>
    <w:rsid w:val="00767A2E"/>
    <w:rsid w:val="00784511"/>
    <w:rsid w:val="007935CA"/>
    <w:rsid w:val="007948E8"/>
    <w:rsid w:val="007B1608"/>
    <w:rsid w:val="007B3EA8"/>
    <w:rsid w:val="007C2839"/>
    <w:rsid w:val="007D6395"/>
    <w:rsid w:val="007E0C72"/>
    <w:rsid w:val="007E1D78"/>
    <w:rsid w:val="007E6B80"/>
    <w:rsid w:val="007F1D42"/>
    <w:rsid w:val="007F5621"/>
    <w:rsid w:val="007F750C"/>
    <w:rsid w:val="00800078"/>
    <w:rsid w:val="00815066"/>
    <w:rsid w:val="008310DD"/>
    <w:rsid w:val="0083309A"/>
    <w:rsid w:val="008352EB"/>
    <w:rsid w:val="008448BC"/>
    <w:rsid w:val="0086235E"/>
    <w:rsid w:val="00867E53"/>
    <w:rsid w:val="00870ED3"/>
    <w:rsid w:val="00881011"/>
    <w:rsid w:val="00886DFE"/>
    <w:rsid w:val="0089117E"/>
    <w:rsid w:val="00894D50"/>
    <w:rsid w:val="008A1FA0"/>
    <w:rsid w:val="008B3EA5"/>
    <w:rsid w:val="008C5FFA"/>
    <w:rsid w:val="008D0F07"/>
    <w:rsid w:val="008D230B"/>
    <w:rsid w:val="008D5B41"/>
    <w:rsid w:val="008E60C3"/>
    <w:rsid w:val="008E6887"/>
    <w:rsid w:val="008F7D17"/>
    <w:rsid w:val="00900ABB"/>
    <w:rsid w:val="00930B8B"/>
    <w:rsid w:val="00967BA6"/>
    <w:rsid w:val="00994230"/>
    <w:rsid w:val="009B57BF"/>
    <w:rsid w:val="009C5F82"/>
    <w:rsid w:val="009D6567"/>
    <w:rsid w:val="009F7D7F"/>
    <w:rsid w:val="00A3113E"/>
    <w:rsid w:val="00A327F6"/>
    <w:rsid w:val="00A4012F"/>
    <w:rsid w:val="00A62F32"/>
    <w:rsid w:val="00A74565"/>
    <w:rsid w:val="00A74A7F"/>
    <w:rsid w:val="00A77B97"/>
    <w:rsid w:val="00A8422A"/>
    <w:rsid w:val="00A96F69"/>
    <w:rsid w:val="00AA043A"/>
    <w:rsid w:val="00AB34B2"/>
    <w:rsid w:val="00AC67F5"/>
    <w:rsid w:val="00AD76B9"/>
    <w:rsid w:val="00AE54C9"/>
    <w:rsid w:val="00AF6E5E"/>
    <w:rsid w:val="00B44309"/>
    <w:rsid w:val="00B45ECE"/>
    <w:rsid w:val="00B5665E"/>
    <w:rsid w:val="00B714B0"/>
    <w:rsid w:val="00B777C1"/>
    <w:rsid w:val="00B96955"/>
    <w:rsid w:val="00BA352A"/>
    <w:rsid w:val="00BA4009"/>
    <w:rsid w:val="00BB02F2"/>
    <w:rsid w:val="00BB609F"/>
    <w:rsid w:val="00BD62F2"/>
    <w:rsid w:val="00BD7529"/>
    <w:rsid w:val="00BE6F8E"/>
    <w:rsid w:val="00C12618"/>
    <w:rsid w:val="00C2477B"/>
    <w:rsid w:val="00C24C35"/>
    <w:rsid w:val="00C303EC"/>
    <w:rsid w:val="00C32436"/>
    <w:rsid w:val="00C470C3"/>
    <w:rsid w:val="00C51FF6"/>
    <w:rsid w:val="00C64C70"/>
    <w:rsid w:val="00C71B0B"/>
    <w:rsid w:val="00C73934"/>
    <w:rsid w:val="00C7576A"/>
    <w:rsid w:val="00C764EA"/>
    <w:rsid w:val="00C861EE"/>
    <w:rsid w:val="00C92594"/>
    <w:rsid w:val="00C93F96"/>
    <w:rsid w:val="00C966F7"/>
    <w:rsid w:val="00CB4FA2"/>
    <w:rsid w:val="00CB7253"/>
    <w:rsid w:val="00CD5EAE"/>
    <w:rsid w:val="00CE16E8"/>
    <w:rsid w:val="00CE452E"/>
    <w:rsid w:val="00CF1DB8"/>
    <w:rsid w:val="00CF41D5"/>
    <w:rsid w:val="00D01586"/>
    <w:rsid w:val="00D25816"/>
    <w:rsid w:val="00D364AD"/>
    <w:rsid w:val="00D40DB5"/>
    <w:rsid w:val="00D41CB7"/>
    <w:rsid w:val="00D4224B"/>
    <w:rsid w:val="00D42BB2"/>
    <w:rsid w:val="00DB3EA2"/>
    <w:rsid w:val="00DB69AF"/>
    <w:rsid w:val="00E02D84"/>
    <w:rsid w:val="00E40EF9"/>
    <w:rsid w:val="00E55D32"/>
    <w:rsid w:val="00EA14FC"/>
    <w:rsid w:val="00EB512D"/>
    <w:rsid w:val="00EB6186"/>
    <w:rsid w:val="00EC15D7"/>
    <w:rsid w:val="00EF37F8"/>
    <w:rsid w:val="00F003C2"/>
    <w:rsid w:val="00F01159"/>
    <w:rsid w:val="00F05159"/>
    <w:rsid w:val="00F436CC"/>
    <w:rsid w:val="00FC3194"/>
    <w:rsid w:val="00FF4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E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样式 正文一 + 宋体 Char"/>
    <w:basedOn w:val="a0"/>
    <w:link w:val="a3"/>
    <w:rsid w:val="00B45ECE"/>
    <w:rPr>
      <w:rFonts w:ascii="宋体" w:eastAsia="仿宋_GB2312" w:hAnsi="宋体"/>
      <w:sz w:val="24"/>
      <w:szCs w:val="24"/>
    </w:rPr>
  </w:style>
  <w:style w:type="paragraph" w:customStyle="1" w:styleId="a3">
    <w:name w:val="样式 正文一 + 宋体"/>
    <w:basedOn w:val="a"/>
    <w:link w:val="Char"/>
    <w:rsid w:val="00B45ECE"/>
    <w:pPr>
      <w:spacing w:line="360" w:lineRule="auto"/>
      <w:ind w:firstLine="425"/>
      <w:jc w:val="left"/>
    </w:pPr>
    <w:rPr>
      <w:rFonts w:ascii="宋体" w:eastAsia="仿宋_GB2312" w:hAnsi="宋体" w:cstheme="minorBidi"/>
      <w:sz w:val="24"/>
    </w:rPr>
  </w:style>
  <w:style w:type="paragraph" w:styleId="a4">
    <w:name w:val="List Paragraph"/>
    <w:basedOn w:val="a"/>
    <w:uiPriority w:val="34"/>
    <w:qFormat/>
    <w:rsid w:val="00B45ECE"/>
    <w:pPr>
      <w:ind w:firstLineChars="200" w:firstLine="420"/>
    </w:pPr>
  </w:style>
  <w:style w:type="character" w:styleId="a5">
    <w:name w:val="Hyperlink"/>
    <w:basedOn w:val="a0"/>
    <w:rsid w:val="00B45ECE"/>
    <w:rPr>
      <w:color w:val="0000FF"/>
      <w:u w:val="single"/>
    </w:rPr>
  </w:style>
  <w:style w:type="paragraph" w:styleId="a6">
    <w:name w:val="header"/>
    <w:basedOn w:val="a"/>
    <w:link w:val="Char0"/>
    <w:uiPriority w:val="99"/>
    <w:semiHidden/>
    <w:unhideWhenUsed/>
    <w:rsid w:val="004B67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B67AE"/>
    <w:rPr>
      <w:rFonts w:ascii="Times New Roman" w:eastAsia="宋体" w:hAnsi="Times New Roman" w:cs="Times New Roman"/>
      <w:sz w:val="18"/>
      <w:szCs w:val="18"/>
    </w:rPr>
  </w:style>
  <w:style w:type="paragraph" w:styleId="a7">
    <w:name w:val="footer"/>
    <w:basedOn w:val="a"/>
    <w:link w:val="Char1"/>
    <w:uiPriority w:val="99"/>
    <w:semiHidden/>
    <w:unhideWhenUsed/>
    <w:rsid w:val="004B67AE"/>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4B67AE"/>
    <w:rPr>
      <w:rFonts w:ascii="Times New Roman" w:eastAsia="宋体" w:hAnsi="Times New Roman" w:cs="Times New Roman"/>
      <w:sz w:val="18"/>
      <w:szCs w:val="18"/>
    </w:rPr>
  </w:style>
  <w:style w:type="table" w:styleId="a8">
    <w:name w:val="Table Grid"/>
    <w:basedOn w:val="a1"/>
    <w:uiPriority w:val="59"/>
    <w:rsid w:val="00AA04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wjf.swjtu.edu.cn/pay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48</cp:revision>
  <dcterms:created xsi:type="dcterms:W3CDTF">2016-03-21T07:13:00Z</dcterms:created>
  <dcterms:modified xsi:type="dcterms:W3CDTF">2016-03-22T03:57:00Z</dcterms:modified>
</cp:coreProperties>
</file>